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906"/>
        <w:tblW w:w="10188" w:type="dxa"/>
        <w:tblLayout w:type="fixed"/>
        <w:tblLook w:val="0000" w:firstRow="0" w:lastRow="0" w:firstColumn="0" w:lastColumn="0" w:noHBand="0" w:noVBand="0"/>
      </w:tblPr>
      <w:tblGrid>
        <w:gridCol w:w="3528"/>
        <w:gridCol w:w="1800"/>
        <w:gridCol w:w="1787"/>
        <w:gridCol w:w="1186"/>
        <w:gridCol w:w="1446"/>
        <w:gridCol w:w="441"/>
      </w:tblGrid>
      <w:tr w:rsidR="00551496" w:rsidRPr="005D37B6">
        <w:trPr>
          <w:trHeight w:val="535"/>
        </w:trPr>
        <w:tc>
          <w:tcPr>
            <w:tcW w:w="101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496" w:rsidRPr="008C7B51" w:rsidRDefault="00F5480F" w:rsidP="003779FE">
            <w:pPr>
              <w:rPr>
                <w:rFonts w:ascii="Courier New CYR" w:hAnsi="Courier New CYR" w:cs="Courier New CYR"/>
                <w:sz w:val="28"/>
                <w:szCs w:val="28"/>
              </w:rPr>
            </w:pPr>
            <w:bookmarkStart w:id="0" w:name="_GoBack"/>
            <w:bookmarkEnd w:id="0"/>
            <w:r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</w:t>
            </w:r>
            <w:r w:rsidR="00A30FC9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7</w:t>
            </w:r>
            <w:r w:rsidR="003779FE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. </w:t>
            </w:r>
            <w:r w:rsidR="00551496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Викиди </w:t>
            </w:r>
            <w:r w:rsidR="00F05E89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забруднюючих </w:t>
            </w:r>
            <w:r w:rsidR="00144C54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речовин </w:t>
            </w:r>
            <w:r w:rsidR="00D939AE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у</w:t>
            </w:r>
            <w:r w:rsidR="00F05E89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551496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атмосферу</w:t>
            </w:r>
            <w:r w:rsidR="00A30FC9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939AE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</w:t>
            </w:r>
            <w:r w:rsidR="00551496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розрізі  виробничих та технологічних</w:t>
            </w:r>
            <w:r w:rsidR="00144C54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процесів, технологічного</w:t>
            </w:r>
            <w:r w:rsidR="00BE20EC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 устаткування (установок) у 20</w:t>
            </w:r>
            <w:r w:rsidR="00BE20EC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</w:t>
            </w:r>
            <w:r w:rsidR="00182E45" w:rsidRPr="00182E4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</w:t>
            </w:r>
            <w:r w:rsidR="00BE20EC" w:rsidRPr="001A3DB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р</w:t>
            </w:r>
            <w:r w:rsidR="008C7B51" w:rsidRPr="008C7B51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.</w:t>
            </w:r>
          </w:p>
        </w:tc>
      </w:tr>
      <w:tr w:rsidR="000D3BAE" w:rsidRPr="005D37B6" w:rsidTr="00182E45">
        <w:trPr>
          <w:gridAfter w:val="1"/>
          <w:wAfter w:w="441" w:type="dxa"/>
          <w:trHeight w:val="354"/>
        </w:trPr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BAE" w:rsidRPr="005D37B6" w:rsidRDefault="000D3BAE" w:rsidP="000D3BA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BAE" w:rsidRPr="005D37B6" w:rsidRDefault="000D3BAE" w:rsidP="000D3BA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BAE" w:rsidRPr="005D37B6" w:rsidRDefault="000D3BAE" w:rsidP="000D3BA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BAE" w:rsidRPr="005D37B6" w:rsidRDefault="000D3BAE" w:rsidP="000D3BA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3BAE" w:rsidRPr="005D37B6" w:rsidRDefault="000D3BAE" w:rsidP="000D3BA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0D3BAE" w:rsidRPr="005D37B6" w:rsidTr="00182E45">
        <w:trPr>
          <w:gridAfter w:val="1"/>
          <w:wAfter w:w="441" w:type="dxa"/>
          <w:trHeight w:val="350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BAE" w:rsidRPr="005D37B6" w:rsidRDefault="000D3BAE" w:rsidP="000D3BA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AE" w:rsidRPr="005D37B6" w:rsidRDefault="000D3BAE" w:rsidP="000D3BAE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Times New Roman CYR" w:hAnsi="Times New Roman CYR" w:cs="Times New Roman CYR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AE" w:rsidRPr="005D37B6" w:rsidRDefault="000D3BAE" w:rsidP="000D3BAE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D3BAE" w:rsidRPr="005D37B6" w:rsidRDefault="000D3BAE" w:rsidP="000D3BAE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0D3BAE" w:rsidRPr="005D37B6" w:rsidTr="00182E45">
        <w:trPr>
          <w:gridAfter w:val="1"/>
          <w:wAfter w:w="441" w:type="dxa"/>
          <w:trHeight w:val="373"/>
        </w:trPr>
        <w:tc>
          <w:tcPr>
            <w:tcW w:w="35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AE" w:rsidRPr="005D37B6" w:rsidRDefault="000D3BAE" w:rsidP="003E44E4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AE" w:rsidRPr="005D37B6" w:rsidRDefault="000D3BAE" w:rsidP="000D3BAE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BAE" w:rsidRPr="005D37B6" w:rsidRDefault="000D3BAE" w:rsidP="00BD4294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BAE" w:rsidRPr="005D37B6" w:rsidRDefault="000D3BAE" w:rsidP="00BD4294">
            <w:pPr>
              <w:ind w:right="-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у %  до                  підсумку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D3BAE" w:rsidRPr="005D37B6" w:rsidRDefault="000D3BAE" w:rsidP="003E44E4">
            <w:pPr>
              <w:jc w:val="right"/>
              <w:rPr>
                <w:rFonts w:ascii="Courier New CYR" w:hAnsi="Courier New CYR" w:cs="Courier New CYR"/>
                <w:sz w:val="20"/>
                <w:szCs w:val="20"/>
                <w:lang w:val="uk-UA"/>
              </w:rPr>
            </w:pPr>
          </w:p>
        </w:tc>
      </w:tr>
      <w:tr w:rsidR="00970175" w:rsidRPr="005D37B6" w:rsidTr="0034429B">
        <w:trPr>
          <w:gridAfter w:val="1"/>
          <w:wAfter w:w="441" w:type="dxa"/>
          <w:trHeight w:val="763"/>
        </w:trPr>
        <w:tc>
          <w:tcPr>
            <w:tcW w:w="3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0175" w:rsidRPr="005D37B6" w:rsidRDefault="00970175" w:rsidP="0097017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bookmarkStart w:id="1" w:name="RANGE!A6:H57"/>
            <w:r w:rsidRPr="005D37B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Всі виробничі та технологічні процеси, технологічне устаткування (установки)</w:t>
            </w:r>
            <w:bookmarkEnd w:id="1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5927C9" w:rsidRDefault="00970175" w:rsidP="0034429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5927C9">
              <w:rPr>
                <w:b/>
                <w:color w:val="000000"/>
                <w:sz w:val="22"/>
                <w:szCs w:val="22"/>
              </w:rPr>
              <w:t>8095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5927C9" w:rsidRDefault="005927C9" w:rsidP="005927C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927C9">
              <w:rPr>
                <w:b/>
                <w:color w:val="000000"/>
                <w:sz w:val="22"/>
                <w:szCs w:val="22"/>
              </w:rPr>
              <w:t>4295089,4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5927C9" w:rsidRDefault="00970175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927C9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5927C9" w:rsidRDefault="00970175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927C9">
              <w:rPr>
                <w:b/>
                <w:color w:val="000000"/>
                <w:sz w:val="22"/>
                <w:szCs w:val="22"/>
              </w:rPr>
              <w:t>530,6</w:t>
            </w:r>
          </w:p>
        </w:tc>
      </w:tr>
      <w:tr w:rsidR="00970175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5D37B6" w:rsidRDefault="00970175" w:rsidP="00970175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Енергетика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654FE" w:rsidRDefault="00970175" w:rsidP="0034429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6276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654FE" w:rsidRDefault="00970175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2265818,1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654FE" w:rsidRDefault="00970175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52,8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654FE" w:rsidRDefault="00970175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361</w:t>
            </w:r>
          </w:p>
        </w:tc>
      </w:tr>
      <w:tr w:rsidR="00970175" w:rsidRPr="005D37B6" w:rsidTr="0034429B">
        <w:trPr>
          <w:gridAfter w:val="1"/>
          <w:wAfter w:w="441" w:type="dxa"/>
          <w:trHeight w:val="83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5D37B6" w:rsidRDefault="00970175" w:rsidP="00970175">
            <w:pP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Процеси спалювання в енергетиці та переробній промисловості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996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1867147,8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1874,6</w:t>
            </w:r>
          </w:p>
        </w:tc>
      </w:tr>
      <w:tr w:rsidR="00970175" w:rsidRPr="005D37B6" w:rsidTr="0034429B">
        <w:trPr>
          <w:gridAfter w:val="1"/>
          <w:wAfter w:w="441" w:type="dxa"/>
          <w:trHeight w:val="5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5D37B6" w:rsidRDefault="00970175" w:rsidP="00970175">
            <w:pP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Електростанції загального використання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1762076,4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11592,6</w:t>
            </w:r>
          </w:p>
        </w:tc>
      </w:tr>
      <w:tr w:rsidR="00970175" w:rsidRPr="005D37B6" w:rsidTr="0034429B">
        <w:trPr>
          <w:gridAfter w:val="1"/>
          <w:wAfter w:w="441" w:type="dxa"/>
          <w:trHeight w:val="3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1098976,9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64645,7</w:t>
            </w:r>
          </w:p>
        </w:tc>
      </w:tr>
      <w:tr w:rsidR="00970175" w:rsidRPr="005D37B6" w:rsidTr="0034429B">
        <w:trPr>
          <w:gridAfter w:val="1"/>
          <w:wAfter w:w="441" w:type="dxa"/>
          <w:trHeight w:val="3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та &lt; 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657917,6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25304,5</w:t>
            </w:r>
          </w:p>
        </w:tc>
      </w:tr>
      <w:tr w:rsidR="00970175" w:rsidRPr="005D37B6" w:rsidTr="0034429B">
        <w:trPr>
          <w:gridAfter w:val="1"/>
          <w:wAfter w:w="441" w:type="dxa"/>
          <w:trHeight w:val="24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2914,6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40,5</w:t>
            </w:r>
          </w:p>
        </w:tc>
      </w:tr>
      <w:tr w:rsidR="00970175" w:rsidRPr="005D37B6" w:rsidTr="0034429B">
        <w:trPr>
          <w:gridAfter w:val="1"/>
          <w:wAfter w:w="441" w:type="dxa"/>
          <w:trHeight w:val="21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7F10E6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7F10E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газові турбіни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1716,4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245,2</w:t>
            </w:r>
          </w:p>
        </w:tc>
      </w:tr>
      <w:tr w:rsidR="00970175" w:rsidRPr="005D37B6" w:rsidTr="0034429B">
        <w:trPr>
          <w:gridAfter w:val="1"/>
          <w:wAfter w:w="441" w:type="dxa"/>
          <w:trHeight w:val="1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7F10E6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7F10E6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двигуни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550,9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970175" w:rsidRPr="005D37B6" w:rsidTr="0034429B">
        <w:trPr>
          <w:gridAfter w:val="1"/>
          <w:wAfter w:w="441" w:type="dxa"/>
          <w:trHeight w:val="3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5D37B6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Системи централізованого теплозабезпечення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596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34515,3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57,9</w:t>
            </w:r>
          </w:p>
        </w:tc>
      </w:tr>
      <w:tr w:rsidR="00970175" w:rsidRPr="005D37B6" w:rsidTr="0034429B">
        <w:trPr>
          <w:gridAfter w:val="1"/>
          <w:wAfter w:w="441" w:type="dxa"/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4484,0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144,6</w:t>
            </w:r>
          </w:p>
        </w:tc>
      </w:tr>
      <w:tr w:rsidR="00970175" w:rsidRPr="005D37B6" w:rsidTr="0034429B">
        <w:trPr>
          <w:gridAfter w:val="1"/>
          <w:wAfter w:w="441" w:type="dxa"/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та &lt; 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13066,0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133,3</w:t>
            </w:r>
          </w:p>
        </w:tc>
      </w:tr>
      <w:tr w:rsidR="00970175" w:rsidRPr="005D37B6" w:rsidTr="0034429B">
        <w:trPr>
          <w:gridAfter w:val="1"/>
          <w:wAfter w:w="441" w:type="dxa"/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490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16872,5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34,4</w:t>
            </w:r>
          </w:p>
        </w:tc>
      </w:tr>
      <w:tr w:rsidR="00970175" w:rsidRPr="005D37B6" w:rsidTr="0034429B">
        <w:trPr>
          <w:gridAfter w:val="1"/>
          <w:wAfter w:w="441" w:type="dxa"/>
          <w:trHeight w:val="21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газові турбіни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</w:tr>
      <w:tr w:rsidR="00970175" w:rsidRPr="005D37B6" w:rsidTr="0034429B">
        <w:trPr>
          <w:gridAfter w:val="1"/>
          <w:wAfter w:w="441" w:type="dxa"/>
          <w:trHeight w:val="14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двигуни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21,7</w:t>
            </w:r>
          </w:p>
        </w:tc>
      </w:tr>
      <w:tr w:rsidR="00970175" w:rsidRPr="005D37B6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286FCA" w:rsidRDefault="00970175" w:rsidP="00970175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286FCA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Нафтопереробні підприємства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6151,2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246</w:t>
            </w:r>
          </w:p>
        </w:tc>
      </w:tr>
      <w:tr w:rsidR="00970175" w:rsidRPr="005D37B6" w:rsidTr="0034429B">
        <w:trPr>
          <w:gridAfter w:val="1"/>
          <w:wAfter w:w="441" w:type="dxa"/>
          <w:trHeight w:val="30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970175" w:rsidRPr="005D37B6" w:rsidTr="0034429B">
        <w:trPr>
          <w:gridAfter w:val="1"/>
          <w:wAfter w:w="441" w:type="dxa"/>
          <w:trHeight w:val="35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та &lt; 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970175" w:rsidRPr="005D37B6" w:rsidTr="0034429B">
        <w:trPr>
          <w:gridAfter w:val="1"/>
          <w:wAfter w:w="441" w:type="dxa"/>
          <w:trHeight w:val="36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211,3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15,1</w:t>
            </w:r>
          </w:p>
        </w:tc>
      </w:tr>
      <w:tr w:rsidR="00970175" w:rsidRPr="005D37B6" w:rsidTr="0034429B">
        <w:trPr>
          <w:gridAfter w:val="1"/>
          <w:wAfter w:w="441" w:type="dxa"/>
          <w:trHeight w:val="37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газові турбіни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227,3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227,3</w:t>
            </w:r>
          </w:p>
        </w:tc>
      </w:tr>
      <w:tr w:rsidR="00970175" w:rsidRPr="005D37B6" w:rsidTr="0034429B">
        <w:trPr>
          <w:gridAfter w:val="1"/>
          <w:wAfter w:w="441" w:type="dxa"/>
          <w:trHeight w:val="37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двигуни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2537,8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845,9</w:t>
            </w:r>
          </w:p>
        </w:tc>
      </w:tr>
      <w:tr w:rsidR="00970175" w:rsidRPr="005D37B6" w:rsidTr="0034429B">
        <w:trPr>
          <w:gridAfter w:val="1"/>
          <w:wAfter w:w="441" w:type="dxa"/>
          <w:trHeight w:val="3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процесові печі без контакту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3163,8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287,6</w:t>
            </w:r>
          </w:p>
        </w:tc>
      </w:tr>
      <w:tr w:rsidR="00970175" w:rsidRPr="005D37B6" w:rsidTr="0034429B">
        <w:trPr>
          <w:gridAfter w:val="1"/>
          <w:wAfter w:w="441" w:type="dxa"/>
          <w:trHeight w:val="524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5D37B6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Установки для перетворення твердого палива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27872,4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246,7</w:t>
            </w:r>
          </w:p>
        </w:tc>
      </w:tr>
      <w:tr w:rsidR="00970175" w:rsidRPr="005D37B6" w:rsidTr="0034429B">
        <w:trPr>
          <w:gridAfter w:val="1"/>
          <w:wAfter w:w="441" w:type="dxa"/>
          <w:trHeight w:val="549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970175" w:rsidRPr="005D37B6" w:rsidTr="0034429B">
        <w:trPr>
          <w:gridAfter w:val="1"/>
          <w:wAfter w:w="441" w:type="dxa"/>
          <w:trHeight w:val="591"/>
        </w:trPr>
        <w:tc>
          <w:tcPr>
            <w:tcW w:w="35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685C43" w:rsidRDefault="00970175" w:rsidP="00970175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та &lt; 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215,8</w:t>
            </w: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0175" w:rsidRPr="0034429B" w:rsidRDefault="00970175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19,6</w:t>
            </w:r>
          </w:p>
        </w:tc>
      </w:tr>
      <w:tr w:rsidR="009A5038" w:rsidRPr="005D37B6" w:rsidTr="00182E45">
        <w:trPr>
          <w:gridAfter w:val="1"/>
          <w:wAfter w:w="441" w:type="dxa"/>
          <w:trHeight w:val="351"/>
        </w:trPr>
        <w:tc>
          <w:tcPr>
            <w:tcW w:w="9747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5038" w:rsidRPr="00520228" w:rsidRDefault="009A5038" w:rsidP="009A503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9A5038" w:rsidRPr="005D37B6" w:rsidTr="00182E45">
        <w:trPr>
          <w:gridAfter w:val="1"/>
          <w:wAfter w:w="441" w:type="dxa"/>
          <w:trHeight w:val="591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038" w:rsidRPr="005D37B6" w:rsidRDefault="009A5038" w:rsidP="009A5038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38" w:rsidRPr="005D37B6" w:rsidRDefault="009A5038" w:rsidP="009A503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Times New Roman CYR" w:hAnsi="Times New Roman CYR" w:cs="Times New Roman CYR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38" w:rsidRPr="005D37B6" w:rsidRDefault="009A5038" w:rsidP="009A503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A5038" w:rsidRPr="005D37B6" w:rsidRDefault="009A5038" w:rsidP="009A503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9A5038" w:rsidRPr="005D37B6" w:rsidTr="00182E45">
        <w:trPr>
          <w:gridAfter w:val="1"/>
          <w:wAfter w:w="441" w:type="dxa"/>
          <w:trHeight w:val="591"/>
        </w:trPr>
        <w:tc>
          <w:tcPr>
            <w:tcW w:w="3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038" w:rsidRPr="00685C43" w:rsidRDefault="009A5038" w:rsidP="009A503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038" w:rsidRPr="002C159B" w:rsidRDefault="009A5038" w:rsidP="009A503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38" w:rsidRPr="005D37B6" w:rsidRDefault="009A5038" w:rsidP="009A5038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38" w:rsidRPr="005D37B6" w:rsidRDefault="009A5038" w:rsidP="009A5038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5038" w:rsidRPr="000A3C6F" w:rsidRDefault="009A5038" w:rsidP="009A503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5D37B6" w:rsidTr="0034429B">
        <w:trPr>
          <w:gridAfter w:val="1"/>
          <w:wAfter w:w="441" w:type="dxa"/>
          <w:trHeight w:val="36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2012,8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27,6</w:t>
            </w:r>
          </w:p>
        </w:tc>
      </w:tr>
      <w:tr w:rsidR="00DD53BA" w:rsidRPr="005D37B6" w:rsidTr="0034429B">
        <w:trPr>
          <w:gridAfter w:val="1"/>
          <w:wAfter w:w="441" w:type="dxa"/>
          <w:trHeight w:val="2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коксові </w:t>
            </w:r>
            <w:r w:rsidRPr="00E9307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печі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24941,8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1467,2</w:t>
            </w:r>
          </w:p>
        </w:tc>
      </w:tr>
      <w:tr w:rsidR="00DD53BA" w:rsidRPr="005D37B6" w:rsidTr="0034429B">
        <w:trPr>
          <w:gridAfter w:val="1"/>
          <w:wAfter w:w="441" w:type="dxa"/>
          <w:trHeight w:val="36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CB0B49" w:rsidRDefault="00DD53BA" w:rsidP="00DD53BA">
            <w:pP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(газифікація вугілля, зріджування)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665,1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60,5</w:t>
            </w:r>
          </w:p>
        </w:tc>
      </w:tr>
      <w:tr w:rsidR="00DD53BA" w:rsidRPr="005D37B6" w:rsidTr="0034429B">
        <w:trPr>
          <w:gridAfter w:val="1"/>
          <w:wAfter w:w="441" w:type="dxa"/>
          <w:trHeight w:val="445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DE5C42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DE5C42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Видобуток вугілля, нафти /газу, компресори трубопроводів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36532,4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229,8</w:t>
            </w:r>
          </w:p>
        </w:tc>
      </w:tr>
      <w:tr w:rsidR="00DD53BA" w:rsidRPr="005D37B6" w:rsidTr="0034429B">
        <w:trPr>
          <w:gridAfter w:val="1"/>
          <w:wAfter w:w="441" w:type="dxa"/>
          <w:trHeight w:val="24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157,7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39,4</w:t>
            </w:r>
          </w:p>
        </w:tc>
      </w:tr>
      <w:tr w:rsidR="00DD53BA" w:rsidRPr="005D37B6" w:rsidTr="0034429B">
        <w:trPr>
          <w:gridAfter w:val="1"/>
          <w:wAfter w:w="441" w:type="dxa"/>
          <w:trHeight w:val="24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та &lt; 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1892,5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172</w:t>
            </w:r>
          </w:p>
        </w:tc>
      </w:tr>
      <w:tr w:rsidR="00DD53BA" w:rsidRPr="005D37B6" w:rsidTr="0034429B">
        <w:trPr>
          <w:gridAfter w:val="1"/>
          <w:wAfter w:w="441" w:type="dxa"/>
          <w:trHeight w:val="24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29454,9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221,5</w:t>
            </w:r>
          </w:p>
        </w:tc>
      </w:tr>
      <w:tr w:rsidR="00DD53BA" w:rsidRPr="005D37B6" w:rsidTr="0034429B">
        <w:trPr>
          <w:gridAfter w:val="1"/>
          <w:wAfter w:w="441" w:type="dxa"/>
          <w:trHeight w:val="24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газові турбіни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1560,9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1560,9</w:t>
            </w:r>
          </w:p>
        </w:tc>
      </w:tr>
      <w:tr w:rsidR="00DD53BA" w:rsidRPr="005D37B6" w:rsidTr="0034429B">
        <w:trPr>
          <w:gridAfter w:val="1"/>
          <w:wAfter w:w="441" w:type="dxa"/>
          <w:trHeight w:val="24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двигуни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919,7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46</w:t>
            </w:r>
          </w:p>
        </w:tc>
      </w:tr>
      <w:tr w:rsidR="00DD53BA" w:rsidRPr="005D37B6" w:rsidTr="0034429B">
        <w:trPr>
          <w:gridAfter w:val="1"/>
          <w:wAfter w:w="441" w:type="dxa"/>
          <w:trHeight w:val="24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компресори трубопроводів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2546,6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149,8</w:t>
            </w:r>
          </w:p>
        </w:tc>
      </w:tr>
      <w:tr w:rsidR="00DD53BA" w:rsidRPr="005D37B6" w:rsidTr="0034429B">
        <w:trPr>
          <w:gridAfter w:val="1"/>
          <w:wAfter w:w="441" w:type="dxa"/>
          <w:trHeight w:val="5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8B696C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8B696C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Непромислові установки для спалювання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2581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33334,4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DD53BA" w:rsidRPr="005D37B6" w:rsidTr="0034429B">
        <w:trPr>
          <w:gridAfter w:val="1"/>
          <w:wAfter w:w="441" w:type="dxa"/>
          <w:trHeight w:val="685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8B696C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8B696C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Установки для спалювання на комерційних підприємствах та в установах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1790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14108,7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7,9</w:t>
            </w:r>
          </w:p>
        </w:tc>
      </w:tr>
      <w:tr w:rsidR="00DD53BA" w:rsidRPr="00305D27" w:rsidTr="0034429B">
        <w:trPr>
          <w:gridAfter w:val="1"/>
          <w:wAfter w:w="441" w:type="dxa"/>
          <w:trHeight w:val="27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та &lt; 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1250,9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DD53BA" w:rsidRPr="00305D27" w:rsidTr="0034429B">
        <w:trPr>
          <w:gridAfter w:val="1"/>
          <w:wAfter w:w="441" w:type="dxa"/>
          <w:trHeight w:val="27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1483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11292,9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7,6</w:t>
            </w:r>
          </w:p>
        </w:tc>
      </w:tr>
      <w:tr w:rsidR="00DD53BA" w:rsidRPr="00305D27" w:rsidTr="0034429B">
        <w:trPr>
          <w:gridAfter w:val="1"/>
          <w:wAfter w:w="441" w:type="dxa"/>
          <w:trHeight w:val="27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газові турбіни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</w:tr>
      <w:tr w:rsidR="00DD53BA" w:rsidRPr="00305D27" w:rsidTr="0034429B">
        <w:trPr>
          <w:gridAfter w:val="1"/>
          <w:wAfter w:w="441" w:type="dxa"/>
          <w:trHeight w:val="11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двигуни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D53BA" w:rsidRPr="00305D27" w:rsidTr="0034429B">
        <w:trPr>
          <w:gridAfter w:val="1"/>
          <w:wAfter w:w="441" w:type="dxa"/>
          <w:trHeight w:val="27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стаціонарне обладнання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1534,6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6,2</w:t>
            </w:r>
          </w:p>
        </w:tc>
      </w:tr>
      <w:tr w:rsidR="00DD53BA" w:rsidRPr="00305D27" w:rsidTr="0034429B">
        <w:trPr>
          <w:gridAfter w:val="1"/>
          <w:wAfter w:w="441" w:type="dxa"/>
          <w:trHeight w:val="8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05D27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305D27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 xml:space="preserve">Установки для спалювання в житлово-комунальному </w:t>
            </w:r>
            <w:proofErr w:type="spellStart"/>
            <w: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сек</w:t>
            </w:r>
            <w:proofErr w:type="spellEnd"/>
            <w: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.-</w:t>
            </w:r>
            <w:r w:rsidRPr="00305D27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торі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492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13968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28,4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1377,8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47,5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12136,4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34,6</w:t>
            </w:r>
          </w:p>
        </w:tc>
      </w:tr>
      <w:tr w:rsidR="00DD53BA" w:rsidRPr="005D37B6" w:rsidTr="0034429B">
        <w:trPr>
          <w:gridAfter w:val="1"/>
          <w:wAfter w:w="441" w:type="dxa"/>
          <w:trHeight w:val="26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газові турбіни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двигуни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  <w:r w:rsidR="00994054">
              <w:rPr>
                <w:color w:val="000000"/>
                <w:sz w:val="22"/>
                <w:szCs w:val="22"/>
                <w:lang w:val="en-US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стаціонарне обладнання (печі, каміни, приготування їжі)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373,9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DD53BA" w:rsidRPr="005D37B6" w:rsidTr="0034429B">
        <w:trPr>
          <w:gridAfter w:val="1"/>
          <w:wAfter w:w="441" w:type="dxa"/>
          <w:trHeight w:val="91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7040BF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7040BF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 xml:space="preserve">Установки для спалювання в сільському та лісовому </w:t>
            </w:r>
            <w: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господ-</w:t>
            </w:r>
            <w:proofErr w:type="spellStart"/>
            <w:r w:rsidRPr="007040BF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дарствах</w:t>
            </w:r>
            <w:proofErr w:type="spellEnd"/>
            <w:r w:rsidRPr="007040BF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 xml:space="preserve"> і в секторі </w:t>
            </w:r>
            <w:proofErr w:type="spellStart"/>
            <w:r w:rsidRPr="007040BF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культиву</w:t>
            </w:r>
            <w: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-</w:t>
            </w:r>
            <w:r w:rsidRPr="007040BF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вання</w:t>
            </w:r>
            <w:proofErr w:type="spellEnd"/>
            <w:r w:rsidRPr="007040BF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 xml:space="preserve"> водяних організмів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5257,8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14,9</w:t>
            </w: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592,2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34,8</w:t>
            </w: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3837,5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газові турбіни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8,2</w:t>
            </w:r>
          </w:p>
        </w:tc>
      </w:tr>
      <w:tr w:rsidR="009A5038" w:rsidRPr="005D37B6" w:rsidTr="00182E45">
        <w:trPr>
          <w:gridAfter w:val="1"/>
          <w:wAfter w:w="441" w:type="dxa"/>
          <w:trHeight w:val="183"/>
        </w:trPr>
        <w:tc>
          <w:tcPr>
            <w:tcW w:w="9747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5038" w:rsidRPr="00DA34A1" w:rsidRDefault="009A5038" w:rsidP="009A503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9A5038" w:rsidRPr="005D37B6" w:rsidTr="00182E45">
        <w:trPr>
          <w:gridAfter w:val="1"/>
          <w:wAfter w:w="441" w:type="dxa"/>
          <w:trHeight w:val="183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A5038" w:rsidRPr="005D37B6" w:rsidRDefault="009A5038" w:rsidP="009A5038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5038" w:rsidRPr="005D37B6" w:rsidRDefault="009A5038" w:rsidP="009A503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Times New Roman CYR" w:hAnsi="Times New Roman CYR" w:cs="Times New Roman CYR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38" w:rsidRPr="005D37B6" w:rsidRDefault="009A5038" w:rsidP="009A503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9A5038" w:rsidRPr="005D37B6" w:rsidRDefault="009A5038" w:rsidP="009A503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9A5038" w:rsidRPr="005D37B6" w:rsidTr="00182E45">
        <w:trPr>
          <w:gridAfter w:val="1"/>
          <w:wAfter w:w="441" w:type="dxa"/>
          <w:trHeight w:val="183"/>
        </w:trPr>
        <w:tc>
          <w:tcPr>
            <w:tcW w:w="3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038" w:rsidRPr="00685C43" w:rsidRDefault="009A5038" w:rsidP="009A503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038" w:rsidRPr="00D97565" w:rsidRDefault="009A5038" w:rsidP="009A503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38" w:rsidRPr="005D37B6" w:rsidRDefault="009A5038" w:rsidP="009A5038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38" w:rsidRPr="005D37B6" w:rsidRDefault="009A5038" w:rsidP="009A5038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5038" w:rsidRPr="00DA34A1" w:rsidRDefault="009A5038" w:rsidP="009A503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двигуни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128,9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стаціонарне обладнання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690,9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FB5A77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FB5A77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Спалювання в промисловості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4327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365336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84,4</w:t>
            </w:r>
          </w:p>
        </w:tc>
      </w:tr>
      <w:tr w:rsidR="00DD53BA" w:rsidRPr="005D37B6" w:rsidTr="0034429B">
        <w:trPr>
          <w:gridAfter w:val="1"/>
          <w:wAfter w:w="441" w:type="dxa"/>
          <w:trHeight w:val="59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FB5A77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FB5A77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 xml:space="preserve">Процеси спалювання в </w:t>
            </w:r>
            <w:proofErr w:type="spellStart"/>
            <w:r w:rsidRPr="00FB5A77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котло</w:t>
            </w:r>
            <w:proofErr w:type="spellEnd"/>
            <w: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-</w:t>
            </w:r>
            <w:r w:rsidRPr="00FB5A77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агрегатах, газових турбінах і стаціонарних двигунах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1921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74797,9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38,9</w:t>
            </w:r>
          </w:p>
        </w:tc>
      </w:tr>
      <w:tr w:rsidR="00DD53BA" w:rsidRPr="005D37B6" w:rsidTr="0034429B">
        <w:trPr>
          <w:gridAfter w:val="1"/>
          <w:wAfter w:w="441" w:type="dxa"/>
          <w:trHeight w:val="36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4564,1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190,2</w:t>
            </w:r>
          </w:p>
        </w:tc>
      </w:tr>
      <w:tr w:rsidR="00DD53BA" w:rsidRPr="005D37B6" w:rsidTr="0034429B">
        <w:trPr>
          <w:gridAfter w:val="1"/>
          <w:wAfter w:w="441" w:type="dxa"/>
          <w:trHeight w:val="36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&gt;=50 та &lt; 300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18475,3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156,6</w:t>
            </w:r>
          </w:p>
        </w:tc>
      </w:tr>
      <w:tr w:rsidR="00DD53BA" w:rsidRPr="005D37B6" w:rsidTr="0034429B">
        <w:trPr>
          <w:gridAfter w:val="1"/>
          <w:wAfter w:w="441" w:type="dxa"/>
          <w:trHeight w:val="36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установки для спалювання  &lt; 50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МВт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(котлоагрегати)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1598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37511,2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23,5</w:t>
            </w:r>
          </w:p>
        </w:tc>
      </w:tr>
      <w:tr w:rsidR="00DD53BA" w:rsidRPr="005D37B6" w:rsidTr="0034429B">
        <w:trPr>
          <w:gridAfter w:val="1"/>
          <w:wAfter w:w="441" w:type="dxa"/>
          <w:trHeight w:val="9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газові турбіни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2103,9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191,3</w:t>
            </w:r>
          </w:p>
        </w:tc>
      </w:tr>
      <w:tr w:rsidR="00DD53BA" w:rsidRPr="005D37B6" w:rsidTr="0034429B">
        <w:trPr>
          <w:gridAfter w:val="1"/>
          <w:wAfter w:w="441" w:type="dxa"/>
          <w:trHeight w:val="20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стаціонарні двигуни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348,7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DD53BA" w:rsidRPr="005D37B6" w:rsidTr="0034429B">
        <w:trPr>
          <w:gridAfter w:val="1"/>
          <w:wAfter w:w="441" w:type="dxa"/>
          <w:trHeight w:val="13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стаціонарне обладнання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11794,7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36,2</w:t>
            </w:r>
          </w:p>
        </w:tc>
      </w:tr>
      <w:tr w:rsidR="00DD53BA" w:rsidRPr="005D37B6" w:rsidTr="0034429B">
        <w:trPr>
          <w:gridAfter w:val="1"/>
          <w:wAfter w:w="441" w:type="dxa"/>
          <w:trHeight w:val="16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E5C1A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6E5C1A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Безконтактні технологічні печі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50413,8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70,9</w:t>
            </w:r>
          </w:p>
        </w:tc>
      </w:tr>
      <w:tr w:rsidR="00DD53BA" w:rsidRPr="005D37B6" w:rsidTr="0034429B">
        <w:trPr>
          <w:gridAfter w:val="1"/>
          <w:wAfter w:w="441" w:type="dxa"/>
          <w:trHeight w:val="27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каупери доме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них печей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42606,6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3550,5</w:t>
            </w:r>
          </w:p>
        </w:tc>
      </w:tr>
      <w:tr w:rsidR="00DD53BA" w:rsidRPr="005D37B6" w:rsidTr="0034429B">
        <w:trPr>
          <w:gridAfter w:val="1"/>
          <w:wAfter w:w="441" w:type="dxa"/>
          <w:trHeight w:val="31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печі для одержання гіпсової штукатурки, гіпсу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6,7</w:t>
            </w:r>
          </w:p>
        </w:tc>
      </w:tr>
      <w:tr w:rsidR="00DD53BA" w:rsidRPr="005D37B6" w:rsidTr="0034429B">
        <w:trPr>
          <w:gridAfter w:val="1"/>
          <w:wAfter w:w="441" w:type="dxa"/>
          <w:trHeight w:val="20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 печі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697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7747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DD53BA" w:rsidRPr="005D37B6" w:rsidTr="0034429B">
        <w:trPr>
          <w:gridAfter w:val="1"/>
          <w:wAfter w:w="441" w:type="dxa"/>
          <w:trHeight w:val="31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ED60CA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ED60CA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Контактні технологічні процеси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3518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240124,2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68,3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агломераційні заводи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163018,3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54339,4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печі вторинного нагрівання для виробництва чавуну та сталі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5500,2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127,9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ливарні цехи для виробництва сірого чавуну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3984,3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62,3</w:t>
            </w:r>
          </w:p>
        </w:tc>
      </w:tr>
      <w:tr w:rsidR="00DD53BA" w:rsidRPr="005D37B6" w:rsidTr="0034429B">
        <w:trPr>
          <w:gridAfter w:val="1"/>
          <w:wAfter w:w="441" w:type="dxa"/>
          <w:trHeight w:val="19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первинне виробництво цинку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первинне виробництво міді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вторинне виробництво свинцю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вторинне виробництво цинку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5,2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вторинне виробництво міді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252,5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14,0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вторинне виробництво алюмінію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253,3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цементу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24958,6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1085,2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вапна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12780,3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336,3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асфальтобетону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1822,6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8,1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листов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ого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скл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36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18,0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контейнерного скла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1959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326,5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скляної вати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іншого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скл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ключаючи спеціальне скло)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422,3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30,2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мінеральної вати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738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82,0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цегли та кахлю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7193,1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34,7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тонкі керамічні матеріали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387,4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24,2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паперу (процес сушки)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68,7</w:t>
            </w: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8,6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глинозему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1225,8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408,6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магнію (обробка доломіту)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</w:tr>
      <w:tr w:rsidR="00544218" w:rsidRPr="005D37B6" w:rsidTr="00182E45">
        <w:trPr>
          <w:gridAfter w:val="1"/>
          <w:wAfter w:w="441" w:type="dxa"/>
          <w:trHeight w:val="256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4218" w:rsidRPr="007D768C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544218" w:rsidRPr="005D37B6" w:rsidTr="00182E45">
        <w:trPr>
          <w:gridAfter w:val="1"/>
          <w:wAfter w:w="441" w:type="dxa"/>
          <w:trHeight w:val="256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218" w:rsidRPr="005D37B6" w:rsidRDefault="00544218" w:rsidP="00544218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Times New Roman CYR" w:hAnsi="Times New Roman CYR" w:cs="Times New Roman CYR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544218" w:rsidRPr="005D37B6" w:rsidTr="00182E45">
        <w:trPr>
          <w:gridAfter w:val="1"/>
          <w:wAfter w:w="441" w:type="dxa"/>
          <w:trHeight w:val="256"/>
        </w:trPr>
        <w:tc>
          <w:tcPr>
            <w:tcW w:w="3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218" w:rsidRPr="00685C43" w:rsidRDefault="00544218" w:rsidP="0054421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218" w:rsidRPr="007D768C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4218" w:rsidRPr="007D768C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нікелю (термальний процес)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D53BA" w:rsidRPr="005D37B6" w:rsidTr="0034429B">
        <w:trPr>
          <w:gridAfter w:val="1"/>
          <w:wAfter w:w="441" w:type="dxa"/>
          <w:trHeight w:val="2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емалі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DD53BA" w:rsidRPr="005D37B6" w:rsidTr="0034429B">
        <w:trPr>
          <w:gridAfter w:val="1"/>
          <w:wAfter w:w="441" w:type="dxa"/>
          <w:trHeight w:val="28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зварювання металів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2989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3865,7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DD53BA" w:rsidRPr="005D37B6" w:rsidTr="0034429B">
        <w:trPr>
          <w:gridAfter w:val="1"/>
          <w:wAfter w:w="441" w:type="dxa"/>
          <w:trHeight w:val="24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433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11552,5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26,7</w:t>
            </w:r>
          </w:p>
        </w:tc>
      </w:tr>
      <w:tr w:rsidR="00DD53BA" w:rsidRPr="003654FE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Виробничі процеси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DD53B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4303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5927C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1049</w:t>
            </w:r>
            <w:r w:rsidR="005927C9" w:rsidRPr="003654FE">
              <w:rPr>
                <w:b/>
                <w:color w:val="000000"/>
                <w:sz w:val="22"/>
                <w:szCs w:val="22"/>
                <w:lang w:val="en-US"/>
              </w:rPr>
              <w:t>095</w:t>
            </w:r>
            <w:r w:rsidRPr="003654FE">
              <w:rPr>
                <w:b/>
                <w:color w:val="000000"/>
                <w:sz w:val="22"/>
                <w:szCs w:val="22"/>
              </w:rPr>
              <w:t>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DD53B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DD53B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243,8</w:t>
            </w:r>
          </w:p>
        </w:tc>
      </w:tr>
      <w:tr w:rsidR="00DD53BA" w:rsidRPr="005D37B6" w:rsidTr="0034429B">
        <w:trPr>
          <w:gridAfter w:val="1"/>
          <w:wAfter w:w="441" w:type="dxa"/>
          <w:trHeight w:val="5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CB0B49" w:rsidRDefault="00DD53BA" w:rsidP="00DD53BA">
            <w:pP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Технологічні процеси в нафтовій промисловості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22686,7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391,2</w:t>
            </w:r>
          </w:p>
        </w:tc>
      </w:tr>
      <w:tr w:rsidR="00DD53BA" w:rsidRPr="005D37B6" w:rsidTr="0034429B">
        <w:trPr>
          <w:gridAfter w:val="1"/>
          <w:wAfter w:w="441" w:type="dxa"/>
          <w:trHeight w:val="24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переробка нафтопродуктів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7234,8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516,8</w:t>
            </w:r>
          </w:p>
        </w:tc>
      </w:tr>
      <w:tr w:rsidR="00DD53BA" w:rsidRPr="005D37B6" w:rsidTr="0034429B">
        <w:trPr>
          <w:gridAfter w:val="1"/>
          <w:wAfter w:w="441" w:type="dxa"/>
          <w:trHeight w:val="17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каталітичний крекінг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1185,4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395,1</w:t>
            </w:r>
          </w:p>
        </w:tc>
      </w:tr>
      <w:tr w:rsidR="00DD53BA" w:rsidRPr="005D37B6" w:rsidTr="0034429B">
        <w:trPr>
          <w:gridAfter w:val="1"/>
          <w:wAfter w:w="441" w:type="dxa"/>
          <w:trHeight w:val="28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підприємства з відновлення сірки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2065,2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1032,6</w:t>
            </w:r>
          </w:p>
        </w:tc>
      </w:tr>
      <w:tr w:rsidR="00DD53BA" w:rsidRPr="005D37B6" w:rsidTr="0034429B">
        <w:trPr>
          <w:gridAfter w:val="1"/>
          <w:wAfter w:w="441" w:type="dxa"/>
          <w:trHeight w:val="35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зберігання і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транспортування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наф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ти на нафтопереробних заводах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1651,3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206,4</w:t>
            </w:r>
          </w:p>
        </w:tc>
      </w:tr>
      <w:tr w:rsidR="00DD53BA" w:rsidRPr="005D37B6" w:rsidTr="0034429B">
        <w:trPr>
          <w:gridAfter w:val="1"/>
          <w:wAfter w:w="441" w:type="dxa"/>
          <w:trHeight w:val="20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10550,2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234,4</w:t>
            </w:r>
          </w:p>
        </w:tc>
      </w:tr>
      <w:tr w:rsidR="00DD53BA" w:rsidRPr="005D37B6" w:rsidTr="0034429B">
        <w:trPr>
          <w:gridAfter w:val="1"/>
          <w:wAfter w:w="441" w:type="dxa"/>
          <w:trHeight w:val="8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Технологічні процеси в чорній металургії та вугільній промисловості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889568,0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3078,1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коксові батареї (витікання та гасіння в приміщенні)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7442,9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531,6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завантаження доменної печі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18518,0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2314,7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плавлення чавуну і відливання чушок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64064,0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1256,2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тверде бездимне паливо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мартенівська піч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20250,6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5062,6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кисневий конвертер на заводі для виробництва сталі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62127,9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8875,4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сталі в електричній печі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10792,7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125,5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прокатні стани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12789,3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752,3</w:t>
            </w:r>
          </w:p>
        </w:tc>
      </w:tr>
      <w:tr w:rsidR="00DD53BA" w:rsidRPr="005D37B6" w:rsidTr="0034429B">
        <w:trPr>
          <w:gridAfter w:val="1"/>
          <w:wAfter w:w="441" w:type="dxa"/>
          <w:trHeight w:val="2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агломераційна установка (за винятком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агломераційного заводу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576797,5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52436,1</w:t>
            </w:r>
          </w:p>
        </w:tc>
      </w:tr>
      <w:tr w:rsidR="00DD53BA" w:rsidRPr="005D37B6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116785,2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561,5</w:t>
            </w:r>
          </w:p>
        </w:tc>
      </w:tr>
      <w:tr w:rsidR="00DD53BA" w:rsidRPr="005D37B6" w:rsidTr="0034429B">
        <w:trPr>
          <w:gridAfter w:val="1"/>
          <w:wAfter w:w="441" w:type="dxa"/>
          <w:trHeight w:val="33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Технологічні процеси в кольоровій металургії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34156,1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120,3</w:t>
            </w:r>
          </w:p>
        </w:tc>
      </w:tr>
      <w:tr w:rsidR="00DD53BA" w:rsidRPr="005D37B6" w:rsidTr="0034429B">
        <w:trPr>
          <w:gridAfter w:val="1"/>
          <w:wAfter w:w="441" w:type="dxa"/>
          <w:trHeight w:val="19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алюмінію (електроліз)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DD53BA" w:rsidRPr="005D37B6" w:rsidTr="0034429B">
        <w:trPr>
          <w:gridAfter w:val="1"/>
          <w:wAfter w:w="441" w:type="dxa"/>
          <w:trHeight w:val="19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феросплав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32150,8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2679,2</w:t>
            </w:r>
          </w:p>
        </w:tc>
      </w:tr>
      <w:tr w:rsidR="00DD53BA" w:rsidRPr="005D37B6" w:rsidTr="0034429B">
        <w:trPr>
          <w:gridAfter w:val="1"/>
          <w:wAfter w:w="441" w:type="dxa"/>
          <w:trHeight w:val="19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кремнію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DD53BA" w:rsidRPr="005D37B6" w:rsidTr="0034429B">
        <w:trPr>
          <w:gridAfter w:val="1"/>
          <w:wAfter w:w="441" w:type="dxa"/>
          <w:trHeight w:val="19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магнію (за винятком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обробки доломіту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DD53BA" w:rsidRPr="005D37B6" w:rsidTr="0034429B">
        <w:trPr>
          <w:gridAfter w:val="1"/>
          <w:wAfter w:w="441" w:type="dxa"/>
          <w:trHeight w:val="8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легованих металів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DD53BA" w:rsidRPr="005D37B6" w:rsidTr="0034429B">
        <w:trPr>
          <w:gridAfter w:val="1"/>
          <w:wAfter w:w="441" w:type="dxa"/>
          <w:trHeight w:val="191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гальванізація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D53BA" w:rsidRPr="005D37B6" w:rsidTr="0034429B">
        <w:trPr>
          <w:gridAfter w:val="1"/>
          <w:wAfter w:w="441" w:type="dxa"/>
          <w:trHeight w:val="98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електрогальванізація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D53BA" w:rsidRPr="005D37B6" w:rsidTr="0034429B">
        <w:trPr>
          <w:gridAfter w:val="1"/>
          <w:wAfter w:w="441" w:type="dxa"/>
          <w:trHeight w:val="191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0D699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0D699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1763,9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23,8</w:t>
            </w:r>
          </w:p>
        </w:tc>
      </w:tr>
      <w:tr w:rsidR="00DD53BA" w:rsidRPr="005D37B6" w:rsidTr="0034429B">
        <w:trPr>
          <w:gridAfter w:val="1"/>
          <w:wAfter w:w="441" w:type="dxa"/>
          <w:trHeight w:val="52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Технологічні процеси 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у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виробниц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-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тв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і</w:t>
            </w:r>
            <w:proofErr w:type="spellEnd"/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неорганічних хімічних </w:t>
            </w:r>
            <w:proofErr w:type="spellStart"/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речо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-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вин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42799,7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149,1</w:t>
            </w:r>
          </w:p>
        </w:tc>
      </w:tr>
      <w:tr w:rsidR="00DD53BA" w:rsidRPr="005D37B6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A205F9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205F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сірчаної кислоти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3985,7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398,6</w:t>
            </w:r>
          </w:p>
        </w:tc>
      </w:tr>
      <w:tr w:rsidR="00544218" w:rsidRPr="005D37B6" w:rsidTr="00182E45">
        <w:trPr>
          <w:gridAfter w:val="1"/>
          <w:wAfter w:w="441" w:type="dxa"/>
          <w:trHeight w:val="191"/>
        </w:trPr>
        <w:tc>
          <w:tcPr>
            <w:tcW w:w="9747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4218" w:rsidRPr="0076108F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544218" w:rsidRPr="005D37B6" w:rsidTr="00182E45">
        <w:trPr>
          <w:gridAfter w:val="1"/>
          <w:wAfter w:w="441" w:type="dxa"/>
          <w:trHeight w:val="191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44218" w:rsidRPr="005D37B6" w:rsidRDefault="00544218" w:rsidP="00544218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Times New Roman CYR" w:hAnsi="Times New Roman CYR" w:cs="Times New Roman CYR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544218" w:rsidRPr="005D37B6" w:rsidTr="00182E45">
        <w:trPr>
          <w:gridAfter w:val="1"/>
          <w:wAfter w:w="441" w:type="dxa"/>
          <w:trHeight w:val="191"/>
        </w:trPr>
        <w:tc>
          <w:tcPr>
            <w:tcW w:w="3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218" w:rsidRPr="00685C43" w:rsidRDefault="00544218" w:rsidP="0054421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218" w:rsidRPr="00742795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4218" w:rsidRPr="0076108F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A205F9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A205F9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азотної кислоти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2846,2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474,4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аміак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4279,8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389,1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сульфат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амонію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60,8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10,1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нітрат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амонію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3788,8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631,5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азотних, фосфорних, калійних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добрив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234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117,0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сечовин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1820,7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260,1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саж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(кіптяв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14021,3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3505,3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двоокис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титану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4178,6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1044,7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графіт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1403,5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233,9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карбіду кальцію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16,4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хлору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фосфатн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добрив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141,1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47,0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зберігання неорганічних хімічних продуктів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193,1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DD53BA" w:rsidRPr="0034429B" w:rsidTr="0034429B">
        <w:trPr>
          <w:gridAfter w:val="1"/>
          <w:wAfter w:w="441" w:type="dxa"/>
          <w:trHeight w:val="2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5790,7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59,1</w:t>
            </w:r>
          </w:p>
        </w:tc>
      </w:tr>
      <w:tr w:rsidR="00DD53BA" w:rsidRPr="0034429B" w:rsidTr="0034429B">
        <w:trPr>
          <w:gridAfter w:val="1"/>
          <w:wAfter w:w="441" w:type="dxa"/>
          <w:trHeight w:val="6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A205F9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Технологічні процеси 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у в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иробництв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і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органічних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х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і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мічних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речовин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1812,3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9,2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етилен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16,1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1,2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дихлоретан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(за винятком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збалансованого процесу виробництва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1,2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дихлоретан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вінілхлорид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0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вінілхлорид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(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за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винят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збалансованого процесу виробництва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1,2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дихлоретан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вінілхлорид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1,2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дихлоретан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і вінілхлорид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(збалансований процес)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47,6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47,6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поліетилен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низької щільності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5,5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поліетилен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високої щільності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полівінілхлорид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66,9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13,4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поліпропілен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5,2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стирол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Default="00DD53BA" w:rsidP="00DD53BA">
            <w:pPr>
              <w:rPr>
                <w:rFonts w:ascii="Courier New CYR" w:hAnsi="Courier New CYR" w:cs="Courier New CYR"/>
                <w:sz w:val="20"/>
                <w:szCs w:val="20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полістирол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формальдегід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адипінов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ої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кислот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DD53BA" w:rsidRPr="0034429B" w:rsidTr="0034429B">
        <w:trPr>
          <w:gridAfter w:val="1"/>
          <w:wAfter w:w="441" w:type="dxa"/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зберігання органічних хімічних речовин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285,6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пестицидів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стійких органічних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сполук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185,6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16,9</w:t>
            </w:r>
          </w:p>
        </w:tc>
      </w:tr>
      <w:tr w:rsidR="00DD53BA" w:rsidRPr="0034429B" w:rsidTr="0034429B">
        <w:trPr>
          <w:gridAfter w:val="1"/>
          <w:wAfter w:w="441" w:type="dxa"/>
          <w:trHeight w:val="3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(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фітосанітарія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961,5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26,0</w:t>
            </w:r>
          </w:p>
        </w:tc>
      </w:tr>
      <w:tr w:rsidR="00544218" w:rsidRPr="005D37B6" w:rsidTr="00182E45">
        <w:trPr>
          <w:gridAfter w:val="1"/>
          <w:wAfter w:w="441" w:type="dxa"/>
          <w:trHeight w:val="310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4218" w:rsidRPr="008C469E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544218" w:rsidRPr="005D37B6" w:rsidTr="00182E45">
        <w:trPr>
          <w:gridAfter w:val="1"/>
          <w:wAfter w:w="441" w:type="dxa"/>
          <w:trHeight w:val="310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44218" w:rsidRPr="005D37B6" w:rsidRDefault="00544218" w:rsidP="00544218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Times New Roman CYR" w:hAnsi="Times New Roman CYR" w:cs="Times New Roman CYR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544218" w:rsidRPr="005D37B6" w:rsidRDefault="00544218" w:rsidP="00544218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544218" w:rsidRPr="005D37B6" w:rsidTr="00182E45">
        <w:trPr>
          <w:gridAfter w:val="1"/>
          <w:wAfter w:w="441" w:type="dxa"/>
          <w:trHeight w:val="310"/>
        </w:trPr>
        <w:tc>
          <w:tcPr>
            <w:tcW w:w="3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218" w:rsidRPr="00685C43" w:rsidRDefault="00544218" w:rsidP="0054421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4218" w:rsidRPr="001B1059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218" w:rsidRPr="005D37B6" w:rsidRDefault="00544218" w:rsidP="00544218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4218" w:rsidRPr="008C469E" w:rsidRDefault="00544218" w:rsidP="00544218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5D37B6" w:rsidTr="0034429B">
        <w:trPr>
          <w:gridAfter w:val="1"/>
          <w:wAfter w:w="441" w:type="dxa"/>
          <w:trHeight w:val="122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Технологічні 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процеси в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маши-нобудуванні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дере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ообробній</w:t>
            </w:r>
            <w:proofErr w:type="spellEnd"/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, целюлозно-паперовій та харчовій промисловост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і та 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в інших секторах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3943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57858,6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14,7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деревостружков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ої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плит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(ДСП)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1893,9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29,1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целюлози та паперу (крафт - целюлоза)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целюлози та паперу (сульфітна варка)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Default="00DD53BA" w:rsidP="00DD53BA">
            <w:pPr>
              <w:rPr>
                <w:rFonts w:ascii="Courier New CYR" w:hAnsi="Courier New CYR" w:cs="Courier New CYR"/>
                <w:sz w:val="20"/>
                <w:szCs w:val="20"/>
              </w:rPr>
            </w:pPr>
            <w:r w:rsidRPr="00927C4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целюлози (</w:t>
            </w:r>
            <w:proofErr w:type="spellStart"/>
            <w:r w:rsidRPr="00927C4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нейт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r w:rsidRPr="00927C4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ральний</w:t>
            </w:r>
            <w:proofErr w:type="spellEnd"/>
            <w:r w:rsidRPr="00927C4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сульфітний </w:t>
            </w:r>
            <w:proofErr w:type="spellStart"/>
            <w:r w:rsidRPr="00927C4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поліхімічний</w:t>
            </w:r>
            <w:proofErr w:type="spellEnd"/>
            <w:r w:rsidRPr="00927C47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процес)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хлібопромисловість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2616,4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11,3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вин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пив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міцн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спиртн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напої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371,5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14,3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 галузі харчової промисловості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7479,6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17,4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бітумн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покрівельн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матеріал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220,1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шляхов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ого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асфальтн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ого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покриття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749,2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5,8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цемент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6140,6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35,9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скл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294,3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24,5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вапн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148,3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батарей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видобуток мінеральних руд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16241,9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61,5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(включаючи виробництво волокнистого азбесту)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1457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5749,8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використання вапняку і доломіту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610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23,5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та використання соди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машинобудування (механічна обробка металу)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2413,6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переробка сільськогосподарської продукції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11454,8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15,8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легка та обробна промисловість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1239,7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6,7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Холодильні установки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213,9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</w:tr>
      <w:tr w:rsidR="00DD53BA" w:rsidRPr="005D37B6" w:rsidTr="0034429B">
        <w:trPr>
          <w:gridAfter w:val="1"/>
          <w:wAfter w:w="441" w:type="dxa"/>
          <w:trHeight w:val="23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AD0C7F" w:rsidRDefault="00DD53BA" w:rsidP="00DD53BA">
            <w:pPr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Видобуток і розподіл  палива та геотермальної енергії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1986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855004,9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430,5</w:t>
            </w:r>
          </w:p>
        </w:tc>
      </w:tr>
      <w:tr w:rsidR="00DD53BA" w:rsidRPr="005D37B6" w:rsidTr="0034429B">
        <w:trPr>
          <w:gridAfter w:val="1"/>
          <w:wAfter w:w="441" w:type="dxa"/>
          <w:trHeight w:val="61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Видобуток та первинна обробка твердого  палива</w:t>
            </w: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649717,9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1604,2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відкрита розробка родовищ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1708,9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63,3</w:t>
            </w:r>
          </w:p>
        </w:tc>
      </w:tr>
      <w:tr w:rsidR="00DD53BA" w:rsidRPr="005D37B6" w:rsidTr="0034429B">
        <w:trPr>
          <w:gridAfter w:val="1"/>
          <w:wAfter w:w="441" w:type="dxa"/>
          <w:trHeight w:val="18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підземна розробка родовищ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578704,5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4988,8</w:t>
            </w:r>
          </w:p>
        </w:tc>
      </w:tr>
      <w:tr w:rsidR="00DD53BA" w:rsidRPr="005D37B6" w:rsidTr="0034429B">
        <w:trPr>
          <w:gridAfter w:val="1"/>
          <w:wAfter w:w="441" w:type="dxa"/>
          <w:trHeight w:val="29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зберігання твердого палива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7948,9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28,9</w:t>
            </w:r>
          </w:p>
        </w:tc>
      </w:tr>
      <w:tr w:rsidR="006B5079" w:rsidRPr="005D37B6" w:rsidTr="00182E45">
        <w:trPr>
          <w:gridAfter w:val="1"/>
          <w:wAfter w:w="441" w:type="dxa"/>
          <w:trHeight w:val="270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5079" w:rsidRPr="00B838D2" w:rsidRDefault="006B5079" w:rsidP="006B507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6B5079" w:rsidRPr="005D37B6" w:rsidTr="00182E45">
        <w:trPr>
          <w:gridAfter w:val="1"/>
          <w:wAfter w:w="441" w:type="dxa"/>
          <w:trHeight w:val="270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B5079" w:rsidRPr="005D37B6" w:rsidRDefault="006B5079" w:rsidP="006B5079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079" w:rsidRPr="005D37B6" w:rsidRDefault="006B5079" w:rsidP="006B5079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Times New Roman CYR" w:hAnsi="Times New Roman CYR" w:cs="Times New Roman CYR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079" w:rsidRPr="005D37B6" w:rsidRDefault="006B5079" w:rsidP="006B5079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6B5079" w:rsidRPr="005D37B6" w:rsidRDefault="006B5079" w:rsidP="006B5079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6B5079" w:rsidRPr="005D37B6" w:rsidTr="00182E45">
        <w:trPr>
          <w:gridAfter w:val="1"/>
          <w:wAfter w:w="441" w:type="dxa"/>
          <w:trHeight w:val="270"/>
        </w:trPr>
        <w:tc>
          <w:tcPr>
            <w:tcW w:w="3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5079" w:rsidRPr="00413748" w:rsidRDefault="006B5079" w:rsidP="006B5079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5079" w:rsidRPr="005D37B6" w:rsidRDefault="006B5079" w:rsidP="006B507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079" w:rsidRPr="005D37B6" w:rsidRDefault="006B5079" w:rsidP="006B5079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079" w:rsidRPr="005D37B6" w:rsidRDefault="006B5079" w:rsidP="006B5079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5079" w:rsidRPr="00B838D2" w:rsidRDefault="006B5079" w:rsidP="006B507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5D37B6" w:rsidTr="0034429B">
        <w:trPr>
          <w:gridAfter w:val="1"/>
          <w:wAfter w:w="441" w:type="dxa"/>
          <w:trHeight w:val="16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61355,6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DD53BA" w:rsidRPr="005D37B6" w:rsidTr="0034429B">
        <w:trPr>
          <w:gridAfter w:val="1"/>
          <w:wAfter w:w="441" w:type="dxa"/>
          <w:trHeight w:val="56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Видобуток, первинна обробка та завантаження рідкого  палива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4670,2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389,2</w:t>
            </w:r>
          </w:p>
        </w:tc>
      </w:tr>
      <w:tr w:rsidR="00DD53BA" w:rsidRPr="005D37B6" w:rsidTr="0034429B">
        <w:trPr>
          <w:gridAfter w:val="1"/>
          <w:wAfter w:w="441" w:type="dxa"/>
          <w:trHeight w:val="23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робота на материку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507,6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84,6</w:t>
            </w:r>
          </w:p>
        </w:tc>
      </w:tr>
      <w:tr w:rsidR="00DD53BA" w:rsidRPr="005D37B6" w:rsidTr="0034429B">
        <w:trPr>
          <w:gridAfter w:val="1"/>
          <w:wAfter w:w="441" w:type="dxa"/>
          <w:trHeight w:val="23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4162,6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520,3</w:t>
            </w:r>
          </w:p>
        </w:tc>
      </w:tr>
      <w:tr w:rsidR="00DD53BA" w:rsidRPr="005D37B6" w:rsidTr="0034429B">
        <w:trPr>
          <w:gridAfter w:val="1"/>
          <w:wAfter w:w="441" w:type="dxa"/>
          <w:trHeight w:val="62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Видобуток, первинна обробка та завантаження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газоподібного 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палива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10067,6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629,2</w:t>
            </w:r>
          </w:p>
        </w:tc>
      </w:tr>
      <w:tr w:rsidR="00DD53BA" w:rsidRPr="005D37B6" w:rsidTr="0034429B">
        <w:trPr>
          <w:gridAfter w:val="1"/>
          <w:wAfter w:w="441" w:type="dxa"/>
          <w:trHeight w:val="23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робота на материку (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десульфуризації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  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27,2</w:t>
            </w:r>
          </w:p>
        </w:tc>
      </w:tr>
      <w:tr w:rsidR="00DD53BA" w:rsidRPr="005D37B6" w:rsidTr="0034429B">
        <w:trPr>
          <w:gridAfter w:val="1"/>
          <w:wAfter w:w="441" w:type="dxa"/>
          <w:trHeight w:val="23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робота на материку (за винятком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десульфуризації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       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1212,6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242,5</w:t>
            </w:r>
          </w:p>
        </w:tc>
      </w:tr>
      <w:tr w:rsidR="00DD53BA" w:rsidRPr="005D37B6" w:rsidTr="0034429B">
        <w:trPr>
          <w:gridAfter w:val="1"/>
          <w:wAfter w:w="441" w:type="dxa"/>
          <w:trHeight w:val="23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8773,5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731,1</w:t>
            </w:r>
          </w:p>
        </w:tc>
      </w:tr>
      <w:tr w:rsidR="00DD53BA" w:rsidRPr="005D37B6" w:rsidTr="0034429B">
        <w:trPr>
          <w:gridAfter w:val="1"/>
          <w:wAfter w:w="441" w:type="dxa"/>
          <w:trHeight w:val="41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Р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озподіл рідкого палива (за винят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ком  бензину)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3820,2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9,4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морські термінали (танкери, транспортування та зберігання)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881,5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125,9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 види транспортування та зберігання (включаючи трубопроводи)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2938,7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7,3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Розподіл бензину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1428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4912,7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3,4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станції відправлення з нафтопереробних заводів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17,6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транспортування та зберігання (за винятком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станцій обслуговування, включаючи заправку автомобілів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1296,8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5,4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станції обслуговування (включаючи заправку автомобілів)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3259,1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286,5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Мережі розподілу газу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181813,4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1143,5</w:t>
            </w: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трубопроводи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90044,4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2433,6</w:t>
            </w: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трубопровідні компресорні станції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69170,7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2470,4</w:t>
            </w:r>
          </w:p>
        </w:tc>
      </w:tr>
      <w:tr w:rsidR="00DD53BA" w:rsidRPr="005D37B6" w:rsidTr="0034429B">
        <w:trPr>
          <w:gridAfter w:val="1"/>
          <w:wAfter w:w="441" w:type="dxa"/>
          <w:trHeight w:val="18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мережі розподілення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22598,3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194,8</w:t>
            </w:r>
          </w:p>
        </w:tc>
      </w:tr>
      <w:tr w:rsidR="00DD53BA" w:rsidRPr="005D37B6" w:rsidTr="0034429B">
        <w:trPr>
          <w:gridAfter w:val="1"/>
          <w:wAfter w:w="441" w:type="dxa"/>
          <w:trHeight w:val="185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Видобуток геотермальної енергії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DD53BA" w:rsidRPr="005D37B6" w:rsidTr="0034429B">
        <w:trPr>
          <w:gridAfter w:val="1"/>
          <w:wAfter w:w="441" w:type="dxa"/>
          <w:trHeight w:val="42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F42A7C" w:rsidRDefault="00DD53BA" w:rsidP="00DD53BA">
            <w:pPr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F42A7C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Використання розчинників та інших продуктів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2078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14798</w:t>
            </w:r>
            <w:r w:rsidR="00994054" w:rsidRPr="003654FE">
              <w:rPr>
                <w:b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7,1</w:t>
            </w:r>
          </w:p>
        </w:tc>
      </w:tr>
      <w:tr w:rsidR="00DD53BA" w:rsidRPr="005D37B6" w:rsidTr="0034429B">
        <w:trPr>
          <w:gridAfter w:val="1"/>
          <w:wAfter w:w="441" w:type="dxa"/>
          <w:trHeight w:val="5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Нанесення лакофарбового покриття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1605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10549,6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6,6</w:t>
            </w: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автомобілів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383,6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25,6</w:t>
            </w: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ремонт автомобілів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594,2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будівництво та оздоблення будівель (за винятком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деревини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побутове використання (за винятком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деревини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фарбування рулонної продукції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3341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суднобудування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66,8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деревина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525,3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4,9</w:t>
            </w:r>
          </w:p>
        </w:tc>
      </w:tr>
      <w:tr w:rsidR="00C30C68" w:rsidRPr="005D37B6" w:rsidTr="00C30C68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0C68" w:rsidRPr="00685C43" w:rsidRDefault="00C30C68" w:rsidP="00C30C68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0C68" w:rsidRDefault="00C30C68" w:rsidP="00C30C68">
            <w:pPr>
              <w:jc w:val="right"/>
              <w:rPr>
                <w:rFonts w:ascii="Courier New CYR" w:hAnsi="Courier New CYR" w:cs="Courier New CYR"/>
                <w:color w:val="00000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0C68" w:rsidRDefault="00C30C68" w:rsidP="00C30C68">
            <w:pPr>
              <w:jc w:val="right"/>
              <w:rPr>
                <w:rFonts w:ascii="Courier New CYR" w:hAnsi="Courier New CYR" w:cs="Courier New CYR"/>
                <w:color w:val="00000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0C68" w:rsidRDefault="00C30C68" w:rsidP="00C30C68">
            <w:pPr>
              <w:jc w:val="right"/>
              <w:rPr>
                <w:rFonts w:ascii="Courier New CYR" w:hAnsi="Courier New CYR" w:cs="Courier New CYR"/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30C68" w:rsidRDefault="00C30C68" w:rsidP="00C30C68">
            <w:pPr>
              <w:jc w:val="right"/>
              <w:rPr>
                <w:rFonts w:ascii="Courier New CYR" w:hAnsi="Courier New CYR" w:cs="Courier New CYR"/>
                <w:color w:val="000000"/>
                <w:sz w:val="18"/>
                <w:szCs w:val="18"/>
              </w:rPr>
            </w:pPr>
          </w:p>
        </w:tc>
      </w:tr>
      <w:tr w:rsidR="00F7287E" w:rsidRPr="005D37B6" w:rsidTr="00C30C68">
        <w:trPr>
          <w:gridAfter w:val="1"/>
          <w:wAfter w:w="441" w:type="dxa"/>
          <w:trHeight w:val="278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287E" w:rsidRDefault="00F7287E" w:rsidP="00F7287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  <w:p w:rsidR="00C30C68" w:rsidRPr="000315A4" w:rsidRDefault="00C30C68" w:rsidP="00F7287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F7287E" w:rsidRPr="005D37B6" w:rsidTr="00C30C68">
        <w:trPr>
          <w:gridAfter w:val="1"/>
          <w:wAfter w:w="441" w:type="dxa"/>
          <w:trHeight w:val="278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87E" w:rsidRPr="005D37B6" w:rsidRDefault="00F7287E" w:rsidP="00F7287E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7E" w:rsidRPr="005D37B6" w:rsidRDefault="00F7287E" w:rsidP="00F7287E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Times New Roman CYR" w:hAnsi="Times New Roman CYR" w:cs="Times New Roman CYR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7E" w:rsidRPr="005D37B6" w:rsidRDefault="00F7287E" w:rsidP="00F7287E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287E" w:rsidRPr="005D37B6" w:rsidRDefault="00F7287E" w:rsidP="00F7287E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F7287E" w:rsidRPr="005D37B6" w:rsidTr="00182E45">
        <w:trPr>
          <w:gridAfter w:val="1"/>
          <w:wAfter w:w="441" w:type="dxa"/>
          <w:trHeight w:val="278"/>
        </w:trPr>
        <w:tc>
          <w:tcPr>
            <w:tcW w:w="35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87E" w:rsidRPr="00685C43" w:rsidRDefault="00F7287E" w:rsidP="00F7287E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87E" w:rsidRPr="000315A4" w:rsidRDefault="00F7287E" w:rsidP="00F7287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7E" w:rsidRPr="005D37B6" w:rsidRDefault="00F7287E" w:rsidP="00F7287E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7E" w:rsidRPr="005D37B6" w:rsidRDefault="00F7287E" w:rsidP="00F7287E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287E" w:rsidRPr="000315A4" w:rsidRDefault="00F7287E" w:rsidP="00F7287E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інші види промислового використання фарб (за винятком </w:t>
            </w:r>
            <w:r w:rsidRPr="00291E06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ремонту </w:t>
            </w:r>
            <w:r w:rsidRPr="00291E06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автомобілів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930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5281,9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5,7</w:t>
            </w:r>
          </w:p>
        </w:tc>
      </w:tr>
      <w:tr w:rsidR="00DD53BA" w:rsidRPr="005D37B6" w:rsidTr="0034429B">
        <w:trPr>
          <w:gridAfter w:val="1"/>
          <w:wAfter w:w="441" w:type="dxa"/>
          <w:trHeight w:val="27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 види непромислового використання фарб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271,6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DD53BA" w:rsidRPr="005D37B6" w:rsidTr="0034429B">
        <w:trPr>
          <w:gridAfter w:val="1"/>
          <w:wAfter w:w="441" w:type="dxa"/>
          <w:trHeight w:val="45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CB0B49" w:rsidRDefault="00DD53BA" w:rsidP="00DD53BA">
            <w:pP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Знежирення, хімічне 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о</w:t>
            </w: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чищення та електронне обладнання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647,9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DD53BA" w:rsidRPr="005D37B6" w:rsidTr="0034429B">
        <w:trPr>
          <w:gridAfter w:val="1"/>
          <w:wAfter w:w="441" w:type="dxa"/>
          <w:trHeight w:val="23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знежирення металів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129,5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DD53BA" w:rsidRPr="005D37B6" w:rsidTr="0034429B">
        <w:trPr>
          <w:gridAfter w:val="1"/>
          <w:wAfter w:w="441" w:type="dxa"/>
          <w:trHeight w:val="23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хімічн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щення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64,6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D53BA" w:rsidRPr="005D37B6" w:rsidTr="0034429B">
        <w:trPr>
          <w:gridAfter w:val="1"/>
          <w:wAfter w:w="441" w:type="dxa"/>
          <w:trHeight w:val="23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електронних деталей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20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D53BA" w:rsidRPr="005D37B6" w:rsidTr="0034429B">
        <w:trPr>
          <w:gridAfter w:val="1"/>
          <w:wAfter w:w="441" w:type="dxa"/>
          <w:trHeight w:val="23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промислов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чи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щення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433,8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</w:tr>
      <w:tr w:rsidR="00DD53BA" w:rsidRPr="005D37B6" w:rsidTr="0034429B">
        <w:trPr>
          <w:gridAfter w:val="1"/>
          <w:wAfter w:w="441" w:type="dxa"/>
          <w:trHeight w:val="5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Виробництво або обробка хімічних продуктів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1590,2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4,1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обробка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поліестеру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обробка полівінілхлориду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обробка пінополіуретану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обробка пінополістиролу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295,5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обробка каучуку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400,7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фармацевтичних продуктів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340,5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22,7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фарб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65,2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3,3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клеїв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продування бітуму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клейких, магнітних стрічок, фотоплівок та фотографій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оздоба текстилю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дублення шкіри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DD53BA" w:rsidRPr="005D37B6" w:rsidTr="0034429B">
        <w:trPr>
          <w:gridAfter w:val="1"/>
          <w:wAfter w:w="441" w:type="dxa"/>
          <w:trHeight w:val="2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343,6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DD53BA" w:rsidRPr="005D37B6" w:rsidTr="0034429B">
        <w:trPr>
          <w:gridAfter w:val="1"/>
          <w:wAfter w:w="441" w:type="dxa"/>
          <w:trHeight w:val="525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CB0B49" w:rsidRDefault="00DD53BA" w:rsidP="00DD53BA">
            <w:pP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Інші види використання розчинників та супутні види діяльності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1899,7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DD53BA" w:rsidRPr="005D37B6" w:rsidTr="0034429B">
        <w:trPr>
          <w:gridAfter w:val="1"/>
          <w:wAfter w:w="441" w:type="dxa"/>
          <w:trHeight w:val="29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скловати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17,7</w:t>
            </w:r>
          </w:p>
        </w:tc>
      </w:tr>
      <w:tr w:rsidR="00DD53BA" w:rsidRPr="005D37B6" w:rsidTr="0034429B">
        <w:trPr>
          <w:gridAfter w:val="1"/>
          <w:wAfter w:w="441" w:type="dxa"/>
          <w:trHeight w:val="15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поліграфічна промисловість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652,8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8,3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екстракція жирів, харчових та нехарчових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масел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872,6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58,2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застосування клеїв та клейких стрічок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збереження деревини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18406A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18406A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антикорозійна обробка та консервація транспортних засобів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побутове використання розчинників (за винятком використання фарб)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7F66CD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7F66CD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депарафінізація транспортних засобів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7F66CD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7F66CD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фармацевтичної продукції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8,9</w:t>
            </w:r>
          </w:p>
        </w:tc>
      </w:tr>
      <w:tr w:rsidR="00CE30D9" w:rsidRPr="005D37B6" w:rsidTr="00182E45">
        <w:trPr>
          <w:gridAfter w:val="1"/>
          <w:wAfter w:w="441" w:type="dxa"/>
          <w:trHeight w:val="326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30D9" w:rsidRPr="000B6820" w:rsidRDefault="00CE30D9" w:rsidP="00CE30D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CE30D9" w:rsidRPr="005D37B6" w:rsidTr="00182E45">
        <w:trPr>
          <w:gridAfter w:val="1"/>
          <w:wAfter w:w="441" w:type="dxa"/>
          <w:trHeight w:val="326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0D9" w:rsidRPr="005D37B6" w:rsidRDefault="00CE30D9" w:rsidP="00CE30D9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0D9" w:rsidRPr="005D37B6" w:rsidRDefault="00CE30D9" w:rsidP="00CE30D9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Cambria" w:hAnsi="Cambria" w:cs="Cambria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0D9" w:rsidRPr="005D37B6" w:rsidRDefault="00CE30D9" w:rsidP="00CE30D9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E30D9" w:rsidRPr="005D37B6" w:rsidRDefault="00CE30D9" w:rsidP="00CE30D9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CE30D9" w:rsidRPr="005D37B6" w:rsidTr="00182E45">
        <w:trPr>
          <w:gridAfter w:val="1"/>
          <w:wAfter w:w="441" w:type="dxa"/>
          <w:trHeight w:val="326"/>
        </w:trPr>
        <w:tc>
          <w:tcPr>
            <w:tcW w:w="35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0D9" w:rsidRPr="00685C43" w:rsidRDefault="00CE30D9" w:rsidP="00CE30D9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0D9" w:rsidRPr="000B6820" w:rsidRDefault="00CE30D9" w:rsidP="00CE30D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0D9" w:rsidRPr="005D37B6" w:rsidRDefault="00CE30D9" w:rsidP="00CE30D9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0D9" w:rsidRPr="005D37B6" w:rsidRDefault="00CE30D9" w:rsidP="00CE30D9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30D9" w:rsidRPr="000B6820" w:rsidRDefault="00CE30D9" w:rsidP="00CE30D9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5D37B6" w:rsidTr="0034429B">
        <w:trPr>
          <w:gridAfter w:val="1"/>
          <w:wAfter w:w="441" w:type="dxa"/>
          <w:trHeight w:val="32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(збереження насіння)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66,5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DD53BA" w:rsidRPr="005D37B6" w:rsidTr="0034429B">
        <w:trPr>
          <w:gridAfter w:val="1"/>
          <w:wAfter w:w="441" w:type="dxa"/>
          <w:trHeight w:val="5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Використання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гідро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фторвуг-лецю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, оксиду азоту, аміаку,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перфторвулецю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гексафториду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сірки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D53BA" w:rsidRPr="005D37B6" w:rsidTr="0034429B">
        <w:trPr>
          <w:gridAfter w:val="1"/>
          <w:wAfter w:w="441" w:type="dxa"/>
          <w:trHeight w:val="32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ind w:right="-10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обладнання для заморожування і кондиціювання повітря при вико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ристанні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галокарбонів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DD53BA" w:rsidRPr="005D37B6" w:rsidTr="0034429B">
        <w:trPr>
          <w:gridAfter w:val="1"/>
          <w:wAfter w:w="441" w:type="dxa"/>
          <w:trHeight w:val="32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обладнання для заморожування і кондиціювання повітря при використанні інших продуктів, відмінних від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галокарбонів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78,6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DD53BA" w:rsidRPr="005D37B6" w:rsidTr="0034429B">
        <w:trPr>
          <w:gridAfter w:val="1"/>
          <w:wAfter w:w="441" w:type="dxa"/>
          <w:trHeight w:val="32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витікання піни (за винятком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пінополістиролу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0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D53BA" w:rsidRPr="005D37B6" w:rsidTr="0034429B">
        <w:trPr>
          <w:gridAfter w:val="1"/>
          <w:wAfter w:w="441" w:type="dxa"/>
          <w:trHeight w:val="32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вогнегасники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0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D53BA" w:rsidRPr="005D37B6" w:rsidTr="0034429B">
        <w:trPr>
          <w:gridAfter w:val="1"/>
          <w:wAfter w:w="441" w:type="dxa"/>
          <w:trHeight w:val="32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аерозолі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 xml:space="preserve">- </w:t>
            </w:r>
          </w:p>
        </w:tc>
      </w:tr>
      <w:tr w:rsidR="00DD53BA" w:rsidRPr="005D37B6" w:rsidTr="0034429B">
        <w:trPr>
          <w:gridAfter w:val="1"/>
          <w:wAfter w:w="441" w:type="dxa"/>
          <w:trHeight w:val="32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електричне обладнання (за винятком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електронних деталей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DD53BA" w:rsidRPr="005D37B6" w:rsidTr="0034429B">
        <w:trPr>
          <w:gridAfter w:val="1"/>
          <w:wAfter w:w="441" w:type="dxa"/>
          <w:trHeight w:val="37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D53BA" w:rsidRPr="005D37B6" w:rsidTr="0034429B">
        <w:trPr>
          <w:gridAfter w:val="1"/>
          <w:wAfter w:w="441" w:type="dxa"/>
          <w:trHeight w:val="266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Обробка та видалення відходів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DD53B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383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DD53B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46595,2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DD53B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DD53B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121,7</w:t>
            </w:r>
          </w:p>
        </w:tc>
      </w:tr>
      <w:tr w:rsidR="00DD53BA" w:rsidRPr="005D37B6" w:rsidTr="0034429B">
        <w:trPr>
          <w:gridAfter w:val="1"/>
          <w:wAfter w:w="441" w:type="dxa"/>
          <w:trHeight w:val="36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Спалювання відходів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2622,7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53,5</w:t>
            </w:r>
          </w:p>
        </w:tc>
      </w:tr>
      <w:tr w:rsidR="00DD53BA" w:rsidRPr="005D37B6" w:rsidTr="0034429B">
        <w:trPr>
          <w:gridAfter w:val="1"/>
          <w:wAfter w:w="441" w:type="dxa"/>
          <w:trHeight w:val="8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спалювання побутових або муніципальних відходів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596,3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85,2</w:t>
            </w:r>
          </w:p>
        </w:tc>
      </w:tr>
      <w:tr w:rsidR="00DD53BA" w:rsidRPr="005D37B6" w:rsidTr="0034429B">
        <w:trPr>
          <w:gridAfter w:val="1"/>
          <w:wAfter w:w="441" w:type="dxa"/>
          <w:trHeight w:val="8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спалювання промислових відходів (за ви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нятком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відкритого спалювання)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221,1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DD53BA" w:rsidRPr="005D37B6" w:rsidTr="0034429B">
        <w:trPr>
          <w:gridAfter w:val="1"/>
          <w:wAfter w:w="441" w:type="dxa"/>
          <w:trHeight w:val="8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спалювання у факелі на нафтопереробних заводах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31,3</w:t>
            </w:r>
          </w:p>
        </w:tc>
      </w:tr>
      <w:tr w:rsidR="00DD53BA" w:rsidRPr="005D37B6" w:rsidTr="0034429B">
        <w:trPr>
          <w:gridAfter w:val="1"/>
          <w:wAfter w:w="441" w:type="dxa"/>
          <w:trHeight w:val="8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спалювання у факелі в хімічній промисловості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246,4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49,3</w:t>
            </w:r>
          </w:p>
        </w:tc>
      </w:tr>
      <w:tr w:rsidR="00DD53BA" w:rsidRPr="005D37B6" w:rsidTr="0034429B">
        <w:trPr>
          <w:gridAfter w:val="1"/>
          <w:wAfter w:w="441" w:type="dxa"/>
          <w:trHeight w:val="8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спалювання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відстою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зворотних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вод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DD53BA" w:rsidRPr="005D37B6" w:rsidTr="0034429B">
        <w:trPr>
          <w:gridAfter w:val="1"/>
          <w:wAfter w:w="441" w:type="dxa"/>
          <w:trHeight w:val="8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спалювання у факелі при видобутку нафти та газу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1440,9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DD53BA" w:rsidRPr="005D37B6" w:rsidTr="0034429B">
        <w:trPr>
          <w:gridAfter w:val="1"/>
          <w:wAfter w:w="441" w:type="dxa"/>
          <w:trHeight w:val="89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спалювання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відходів від лікарень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DD53BA" w:rsidRPr="005D37B6" w:rsidTr="0034429B">
        <w:trPr>
          <w:gridAfter w:val="1"/>
          <w:wAfter w:w="441" w:type="dxa"/>
          <w:trHeight w:val="43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Видалення твердих відходів на землі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19858,4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257,9</w:t>
            </w:r>
          </w:p>
        </w:tc>
      </w:tr>
      <w:tr w:rsidR="00DD53BA" w:rsidRPr="005D37B6" w:rsidTr="0034429B">
        <w:trPr>
          <w:gridAfter w:val="1"/>
          <w:wAfter w:w="441" w:type="dxa"/>
          <w:trHeight w:val="284"/>
        </w:trPr>
        <w:tc>
          <w:tcPr>
            <w:tcW w:w="35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ліквідація контрольованих відходів на землі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8483,5</w:t>
            </w: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265,1</w:t>
            </w:r>
          </w:p>
        </w:tc>
      </w:tr>
      <w:tr w:rsidR="00DD53BA" w:rsidRPr="005D37B6" w:rsidTr="0034429B">
        <w:trPr>
          <w:gridAfter w:val="1"/>
          <w:wAfter w:w="441" w:type="dxa"/>
          <w:trHeight w:val="28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ліквідація неконтрольованих відходів на землі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DD53BA" w:rsidRPr="005D37B6" w:rsidTr="0034429B">
        <w:trPr>
          <w:gridAfter w:val="1"/>
          <w:wAfter w:w="441" w:type="dxa"/>
          <w:trHeight w:val="28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11287,4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235,2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Кремація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DD53B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66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8,2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спалювання трупів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19,6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спалювання туш тварин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DD53BA" w:rsidRPr="005D37B6" w:rsidTr="0034429B">
        <w:trPr>
          <w:gridAfter w:val="1"/>
          <w:wAfter w:w="441" w:type="dxa"/>
          <w:trHeight w:val="27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413748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Обробка інших відходів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24048,2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89,4</w:t>
            </w:r>
          </w:p>
        </w:tc>
      </w:tr>
      <w:tr w:rsidR="003B13DB" w:rsidRPr="005D37B6" w:rsidTr="00182E45">
        <w:trPr>
          <w:gridAfter w:val="1"/>
          <w:wAfter w:w="441" w:type="dxa"/>
          <w:trHeight w:val="284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13DB" w:rsidRPr="007614F8" w:rsidRDefault="003B13DB" w:rsidP="003B13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3B13DB" w:rsidRPr="005D37B6" w:rsidTr="00182E45">
        <w:trPr>
          <w:gridAfter w:val="1"/>
          <w:wAfter w:w="441" w:type="dxa"/>
          <w:trHeight w:val="284"/>
        </w:trPr>
        <w:tc>
          <w:tcPr>
            <w:tcW w:w="35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3DB" w:rsidRPr="005D37B6" w:rsidRDefault="003B13DB" w:rsidP="003B13DB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3DB" w:rsidRPr="005D37B6" w:rsidRDefault="003B13DB" w:rsidP="003B13DB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Cambria" w:hAnsi="Cambria" w:cs="Cambria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3DB" w:rsidRPr="005D37B6" w:rsidRDefault="003B13DB" w:rsidP="003B13DB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B13DB" w:rsidRPr="005D37B6" w:rsidRDefault="003B13DB" w:rsidP="003B13DB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3B13DB" w:rsidRPr="005D37B6" w:rsidTr="00182E45">
        <w:trPr>
          <w:gridAfter w:val="1"/>
          <w:wAfter w:w="441" w:type="dxa"/>
          <w:trHeight w:val="284"/>
        </w:trPr>
        <w:tc>
          <w:tcPr>
            <w:tcW w:w="35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3DB" w:rsidRPr="00685C43" w:rsidRDefault="003B13DB" w:rsidP="003B13D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3DB" w:rsidRPr="007614F8" w:rsidRDefault="003B13DB" w:rsidP="003B13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3DB" w:rsidRPr="005D37B6" w:rsidRDefault="003B13DB" w:rsidP="003B13DB">
            <w:pPr>
              <w:ind w:hanging="108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3DB" w:rsidRPr="005D37B6" w:rsidRDefault="003B13DB" w:rsidP="003B13DB">
            <w:pPr>
              <w:ind w:right="-108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   у %  до                  підсумку</w:t>
            </w: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13DB" w:rsidRPr="007614F8" w:rsidRDefault="003B13DB" w:rsidP="003B13DB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  <w:tr w:rsidR="00DD53BA" w:rsidRPr="005D37B6" w:rsidTr="0034429B">
        <w:trPr>
          <w:gridAfter w:val="1"/>
          <w:wAfter w:w="441" w:type="dxa"/>
          <w:trHeight w:val="2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очистка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зворотних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вод у промисловості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7567,5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49,8</w:t>
            </w:r>
          </w:p>
        </w:tc>
      </w:tr>
      <w:tr w:rsidR="00DD53BA" w:rsidRPr="005D37B6" w:rsidTr="0034429B">
        <w:trPr>
          <w:gridAfter w:val="1"/>
          <w:wAfter w:w="441" w:type="dxa"/>
          <w:trHeight w:val="645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очистка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зворотних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вод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житловому і комерційному секторах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4573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61,0</w:t>
            </w:r>
          </w:p>
        </w:tc>
      </w:tr>
      <w:tr w:rsidR="00DD53BA" w:rsidRPr="005D37B6" w:rsidTr="0034429B">
        <w:trPr>
          <w:gridAfter w:val="1"/>
          <w:wAfter w:w="441" w:type="dxa"/>
          <w:trHeight w:val="2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розміщення осаду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зворотних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вод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524,3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26,2</w:t>
            </w:r>
          </w:p>
        </w:tc>
      </w:tr>
      <w:tr w:rsidR="00DD53BA" w:rsidRPr="005D37B6" w:rsidTr="0034429B">
        <w:trPr>
          <w:gridAfter w:val="1"/>
          <w:wAfter w:w="441" w:type="dxa"/>
          <w:trHeight w:val="2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розміщення відходів у землі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1501,7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75,1</w:t>
            </w:r>
          </w:p>
        </w:tc>
      </w:tr>
      <w:tr w:rsidR="00DD53BA" w:rsidRPr="005D37B6" w:rsidTr="0034429B">
        <w:trPr>
          <w:gridAfter w:val="1"/>
          <w:wAfter w:w="441" w:type="dxa"/>
          <w:trHeight w:val="2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виробництво компосту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із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відходів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9751,9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9751,9</w:t>
            </w:r>
          </w:p>
        </w:tc>
      </w:tr>
      <w:tr w:rsidR="00DD53BA" w:rsidRPr="005D37B6" w:rsidTr="0034429B">
        <w:trPr>
          <w:gridAfter w:val="1"/>
          <w:wAfter w:w="441" w:type="dxa"/>
          <w:trHeight w:val="2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біогазу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28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D53BA" w:rsidRPr="005D37B6" w:rsidTr="0034429B">
        <w:trPr>
          <w:gridAfter w:val="1"/>
          <w:wAfter w:w="441" w:type="dxa"/>
          <w:trHeight w:val="2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виробництво м'ясо-кісткового борошна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64,6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DD53BA" w:rsidRPr="005D37B6" w:rsidTr="0034429B">
        <w:trPr>
          <w:gridAfter w:val="1"/>
          <w:wAfter w:w="441" w:type="dxa"/>
          <w:trHeight w:val="2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інше виробництво палива (залишки відпрацьованого палива)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DD53BA" w:rsidRPr="005D37B6" w:rsidTr="0034429B">
        <w:trPr>
          <w:gridAfter w:val="1"/>
          <w:wAfter w:w="441" w:type="dxa"/>
          <w:trHeight w:val="775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413748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Сільське і лісове господарство, землекористування та зміна лісової біомаси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774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63777,8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654FE" w:rsidRDefault="00DD53BA" w:rsidP="0034429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654FE">
              <w:rPr>
                <w:b/>
                <w:color w:val="000000"/>
                <w:sz w:val="22"/>
                <w:szCs w:val="22"/>
              </w:rPr>
              <w:t>82,4</w:t>
            </w:r>
          </w:p>
        </w:tc>
      </w:tr>
      <w:tr w:rsidR="00DD53BA" w:rsidRPr="005D37B6" w:rsidTr="0034429B">
        <w:trPr>
          <w:gridAfter w:val="1"/>
          <w:wAfter w:w="441" w:type="dxa"/>
          <w:trHeight w:val="36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7D5BDE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7D5BDE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 xml:space="preserve">Вирощування </w:t>
            </w:r>
            <w:proofErr w:type="spellStart"/>
            <w:r w:rsidRPr="007D5BDE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сільськогосподар</w:t>
            </w:r>
            <w:proofErr w:type="spellEnd"/>
            <w:r w:rsidRPr="00434C72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-</w:t>
            </w:r>
            <w:proofErr w:type="spellStart"/>
            <w:r w:rsidRPr="007D5BDE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ських</w:t>
            </w:r>
            <w:proofErr w:type="spellEnd"/>
            <w:r w:rsidRPr="007D5BDE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 xml:space="preserve"> культур з використанням добрив (за винятком гною)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177,4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5,2</w:t>
            </w:r>
          </w:p>
        </w:tc>
      </w:tr>
      <w:tr w:rsidR="00DD53BA" w:rsidRPr="005D37B6" w:rsidTr="0034429B">
        <w:trPr>
          <w:gridAfter w:val="1"/>
          <w:wAfter w:w="441" w:type="dxa"/>
          <w:trHeight w:val="93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8A20A2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20A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постійні (незмінні) культури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DD53BA" w:rsidRPr="005D37B6" w:rsidTr="0034429B">
        <w:trPr>
          <w:gridAfter w:val="1"/>
          <w:wAfter w:w="441" w:type="dxa"/>
          <w:trHeight w:val="18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8A20A2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8A20A2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сільськогосподарські культури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175,7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DD53BA" w:rsidRPr="005D37B6" w:rsidTr="0034429B">
        <w:trPr>
          <w:gridAfter w:val="1"/>
          <w:wAfter w:w="441" w:type="dxa"/>
          <w:trHeight w:val="58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7D5BDE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7D5BDE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Вирощування сільськогосподарських культур без використання добрив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235,2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29,4</w:t>
            </w:r>
          </w:p>
        </w:tc>
      </w:tr>
      <w:tr w:rsidR="00DD53BA" w:rsidRPr="005D37B6" w:rsidTr="0034429B">
        <w:trPr>
          <w:gridAfter w:val="1"/>
          <w:wAfter w:w="441" w:type="dxa"/>
          <w:trHeight w:val="21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CB0B49" w:rsidRDefault="00DD53BA" w:rsidP="00DD53BA">
            <w:pP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сільськогосподарські культури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235,2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29,4</w:t>
            </w:r>
          </w:p>
        </w:tc>
      </w:tr>
      <w:tr w:rsidR="00DD53BA" w:rsidRPr="005D37B6" w:rsidTr="0034429B">
        <w:trPr>
          <w:gridAfter w:val="1"/>
          <w:wAfter w:w="441" w:type="dxa"/>
          <w:trHeight w:val="23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CB0B49" w:rsidRDefault="00DD53BA" w:rsidP="00DD53BA">
            <w:pPr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</w:pPr>
            <w:proofErr w:type="spellStart"/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Ентеральна</w:t>
            </w:r>
            <w:proofErr w:type="spellEnd"/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 xml:space="preserve"> (кишкова) ферментація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546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35365,9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64,8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молочні корови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9864,1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29,7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інша рогата худоба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316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11009,3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34,8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вівці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8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8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свині для відгодовування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4526,5</w:t>
            </w: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16,2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коні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63,5</w:t>
            </w: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кози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кури несучки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1916,1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56,4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бройлери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5907,1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369,2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ind w:right="-28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інша домашня птиця (качки, гуси та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.)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235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19,6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хутрові звірі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DD53BA" w:rsidRPr="005D37B6" w:rsidTr="0034429B">
        <w:trPr>
          <w:gridAfter w:val="1"/>
          <w:wAfter w:w="441" w:type="dxa"/>
          <w:trHeight w:val="25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свиноматки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247,6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DD53BA" w:rsidRPr="005D37B6" w:rsidTr="0034429B">
        <w:trPr>
          <w:gridAfter w:val="1"/>
          <w:wAfter w:w="441" w:type="dxa"/>
          <w:trHeight w:val="17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1488,1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7D5BDE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CB0B49">
              <w:rPr>
                <w:rFonts w:ascii="Times New Roman CYR" w:hAnsi="Times New Roman CYR" w:cs="Times New Roman CYR"/>
                <w:b/>
                <w:bCs/>
                <w:i/>
                <w:sz w:val="22"/>
                <w:szCs w:val="22"/>
                <w:lang w:val="uk-UA"/>
              </w:rPr>
              <w:t>Прибирання, збереження та використання гною, а також органічних сполук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566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994054" w:rsidRDefault="00DD53BA" w:rsidP="0034429B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4429B">
              <w:rPr>
                <w:color w:val="000000"/>
                <w:sz w:val="22"/>
                <w:szCs w:val="22"/>
              </w:rPr>
              <w:t>26284</w:t>
            </w:r>
            <w:r w:rsidR="00994054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46,4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молочні корови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5622,3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інша рогата худоба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4496,9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14,9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свині для відгодовування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3706,6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13,9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свиноматки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1268,9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вівці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коні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54,8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34429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84799C" w:rsidRPr="005D37B6" w:rsidTr="0034429B">
        <w:trPr>
          <w:gridAfter w:val="1"/>
          <w:wAfter w:w="441" w:type="dxa"/>
          <w:trHeight w:val="284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799C" w:rsidRPr="007614F8" w:rsidRDefault="0084799C" w:rsidP="008479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lastRenderedPageBreak/>
              <w:t>Продовження</w:t>
            </w:r>
          </w:p>
        </w:tc>
      </w:tr>
      <w:tr w:rsidR="0084799C" w:rsidRPr="005D37B6" w:rsidTr="0034429B">
        <w:trPr>
          <w:gridAfter w:val="1"/>
          <w:wAfter w:w="441" w:type="dxa"/>
          <w:trHeight w:val="284"/>
        </w:trPr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99C" w:rsidRPr="005D37B6" w:rsidRDefault="0084799C" w:rsidP="0084799C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</w:pPr>
            <w:r w:rsidRPr="005D37B6">
              <w:rPr>
                <w:rFonts w:ascii="Courier New" w:hAnsi="Courier New" w:cs="Courier New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99C" w:rsidRPr="005D37B6" w:rsidRDefault="0084799C" w:rsidP="0084799C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Кількість підприємств, які мали викиди, одиниць</w:t>
            </w:r>
            <w:r w:rsidRPr="005D37B6">
              <w:rPr>
                <w:rFonts w:ascii="Cambria" w:hAnsi="Cambria" w:cs="Cambria"/>
                <w:b/>
                <w:lang w:val="uk-UA"/>
              </w:rPr>
              <w:t>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99C" w:rsidRPr="005D37B6" w:rsidRDefault="0084799C" w:rsidP="0084799C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 xml:space="preserve">Обсяги викидів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799C" w:rsidRPr="005D37B6" w:rsidRDefault="0084799C" w:rsidP="0084799C">
            <w:pPr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</w:pPr>
            <w:r w:rsidRPr="005D37B6">
              <w:rPr>
                <w:rFonts w:ascii="Times New Roman CYR" w:hAnsi="Times New Roman CYR" w:cs="Times New Roman CYR"/>
                <w:b/>
                <w:sz w:val="22"/>
                <w:szCs w:val="22"/>
                <w:lang w:val="uk-UA"/>
              </w:rPr>
              <w:t>Викинуто           в середньому одним підприємством, т</w:t>
            </w:r>
          </w:p>
        </w:tc>
      </w:tr>
      <w:tr w:rsidR="003B13DB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3DB" w:rsidRPr="00685C43" w:rsidRDefault="003B13DB" w:rsidP="003B13D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кури несучки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3DB" w:rsidRPr="0034429B" w:rsidRDefault="003B13DB" w:rsidP="003B13D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3DB" w:rsidRPr="0034429B" w:rsidRDefault="00DD53BA" w:rsidP="003B13D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2191,9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3DB" w:rsidRPr="0034429B" w:rsidRDefault="003B13DB" w:rsidP="003B13D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0.1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13DB" w:rsidRPr="0034429B" w:rsidRDefault="00DD53BA" w:rsidP="003B13DB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47,7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бройлери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4429B">
              <w:rPr>
                <w:color w:val="000000"/>
                <w:sz w:val="22"/>
                <w:szCs w:val="22"/>
              </w:rPr>
              <w:t>6646,5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369,2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ind w:right="-288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інша домашня птиця (качки, гуси та </w:t>
            </w: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.)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375,9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75,2</w:t>
            </w:r>
          </w:p>
        </w:tc>
      </w:tr>
      <w:tr w:rsidR="00DD53BA" w:rsidRPr="005D37B6" w:rsidTr="0034429B">
        <w:trPr>
          <w:gridAfter w:val="1"/>
          <w:wAfter w:w="441" w:type="dxa"/>
          <w:trHeight w:val="204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хутрові звірі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6,4</w:t>
            </w:r>
          </w:p>
        </w:tc>
      </w:tr>
      <w:tr w:rsidR="00DD53BA" w:rsidRPr="005D37B6" w:rsidTr="0034429B">
        <w:trPr>
          <w:gridAfter w:val="1"/>
          <w:wAfter w:w="441" w:type="dxa"/>
          <w:trHeight w:val="148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685C43" w:rsidRDefault="00DD53BA" w:rsidP="00DD53BA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інші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1850,5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DD53BA" w:rsidRPr="005D37B6" w:rsidTr="0034429B">
        <w:trPr>
          <w:gridAfter w:val="1"/>
          <w:wAfter w:w="441" w:type="dxa"/>
          <w:trHeight w:val="435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7D5BDE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7D5BDE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Використання пестицидів та вапняку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DD53BA" w:rsidRPr="005D37B6" w:rsidTr="0034429B">
        <w:trPr>
          <w:gridAfter w:val="1"/>
          <w:wAfter w:w="441" w:type="dxa"/>
          <w:trHeight w:val="81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7D5BDE" w:rsidRDefault="00DD53BA" w:rsidP="00DD53BA">
            <w:pPr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</w:pPr>
            <w:r w:rsidRPr="007D5BDE">
              <w:rPr>
                <w:rFonts w:ascii="Times New Roman CYR" w:hAnsi="Times New Roman CYR" w:cs="Times New Roman CYR"/>
                <w:b/>
                <w:i/>
                <w:sz w:val="22"/>
                <w:szCs w:val="22"/>
                <w:lang w:val="uk-UA"/>
              </w:rPr>
              <w:t>Прибирання, збереження та використання гною, а також азотних сполук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1714,6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53BA" w:rsidRPr="0034429B" w:rsidRDefault="00DD53BA" w:rsidP="00DD53BA">
            <w:pPr>
              <w:jc w:val="right"/>
              <w:rPr>
                <w:color w:val="000000"/>
                <w:sz w:val="22"/>
                <w:szCs w:val="22"/>
              </w:rPr>
            </w:pPr>
            <w:r w:rsidRPr="0034429B">
              <w:rPr>
                <w:color w:val="000000"/>
                <w:sz w:val="22"/>
                <w:szCs w:val="22"/>
              </w:rPr>
              <w:t>32,4</w:t>
            </w:r>
          </w:p>
        </w:tc>
      </w:tr>
    </w:tbl>
    <w:p w:rsidR="00823430" w:rsidRPr="00823430" w:rsidRDefault="00823430" w:rsidP="00823430">
      <w:pPr>
        <w:rPr>
          <w:vanish/>
        </w:rPr>
      </w:pP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904A7B">
        <w:trPr>
          <w:trHeight w:val="300"/>
        </w:trPr>
        <w:tc>
          <w:tcPr>
            <w:tcW w:w="1008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904A7B" w:rsidRPr="00685C43" w:rsidRDefault="00904A7B" w:rsidP="00904A7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 w:rsidRPr="006C6663">
              <w:rPr>
                <w:rFonts w:ascii="Times New Roman CYR" w:hAnsi="Times New Roman CYR" w:cs="Times New Roman CYR"/>
                <w:sz w:val="22"/>
                <w:szCs w:val="22"/>
                <w:vertAlign w:val="superscript"/>
                <w:lang w:val="uk-UA"/>
              </w:rPr>
              <w:t>1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Дані по підсумкових кодах можуть не дорівнювати сумі складових тому, що одне й те ж </w:t>
            </w:r>
            <w:r w:rsidR="00A044BB"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саме</w:t>
            </w:r>
            <w:r w:rsidR="00A044B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A044BB"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під</w:t>
            </w:r>
            <w:r w:rsidR="00650E9D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при</w:t>
            </w:r>
            <w:proofErr w:type="spellEnd"/>
            <w:r w:rsidR="00A044BB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-</w:t>
            </w:r>
          </w:p>
        </w:tc>
      </w:tr>
      <w:tr w:rsidR="00904A7B">
        <w:trPr>
          <w:trHeight w:val="300"/>
        </w:trPr>
        <w:tc>
          <w:tcPr>
            <w:tcW w:w="1008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04A7B" w:rsidRPr="00685C43" w:rsidRDefault="00904A7B" w:rsidP="00904A7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proofErr w:type="spellStart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ємство</w:t>
            </w:r>
            <w:proofErr w:type="spellEnd"/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має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декілька 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виробничих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</w:t>
            </w:r>
            <w:r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 xml:space="preserve"> та технологічних процесів, технологічного </w:t>
            </w:r>
            <w:r w:rsidR="00A044BB" w:rsidRPr="00685C43"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устаткування (установок).</w:t>
            </w:r>
          </w:p>
        </w:tc>
      </w:tr>
      <w:tr w:rsidR="00904A7B">
        <w:trPr>
          <w:trHeight w:val="121"/>
        </w:trPr>
        <w:tc>
          <w:tcPr>
            <w:tcW w:w="1008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04A7B" w:rsidRPr="00685C43" w:rsidRDefault="00904A7B" w:rsidP="00904A7B">
            <w:pP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</w:p>
        </w:tc>
      </w:tr>
    </w:tbl>
    <w:p w:rsidR="00653F8F" w:rsidRPr="005D37B6" w:rsidRDefault="00653F8F">
      <w:pPr>
        <w:rPr>
          <w:lang w:val="uk-UA"/>
        </w:rPr>
      </w:pPr>
    </w:p>
    <w:sectPr w:rsidR="00653F8F" w:rsidRPr="005D37B6" w:rsidSect="00706703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8D"/>
    <w:rsid w:val="000037C6"/>
    <w:rsid w:val="000046BC"/>
    <w:rsid w:val="00005B49"/>
    <w:rsid w:val="00012FD5"/>
    <w:rsid w:val="00014B1D"/>
    <w:rsid w:val="0001691D"/>
    <w:rsid w:val="00023A27"/>
    <w:rsid w:val="00023BA2"/>
    <w:rsid w:val="00023FA3"/>
    <w:rsid w:val="00025398"/>
    <w:rsid w:val="000300BF"/>
    <w:rsid w:val="000311B6"/>
    <w:rsid w:val="000315A4"/>
    <w:rsid w:val="000359D9"/>
    <w:rsid w:val="00040422"/>
    <w:rsid w:val="00040906"/>
    <w:rsid w:val="00040C78"/>
    <w:rsid w:val="00042703"/>
    <w:rsid w:val="00042785"/>
    <w:rsid w:val="0004756F"/>
    <w:rsid w:val="00054298"/>
    <w:rsid w:val="0005438B"/>
    <w:rsid w:val="000566EA"/>
    <w:rsid w:val="00056D86"/>
    <w:rsid w:val="000612F0"/>
    <w:rsid w:val="00063709"/>
    <w:rsid w:val="000646AE"/>
    <w:rsid w:val="00067F19"/>
    <w:rsid w:val="00071E38"/>
    <w:rsid w:val="00072909"/>
    <w:rsid w:val="00072B58"/>
    <w:rsid w:val="00073079"/>
    <w:rsid w:val="0008442E"/>
    <w:rsid w:val="00087C3C"/>
    <w:rsid w:val="0009121B"/>
    <w:rsid w:val="00092D1F"/>
    <w:rsid w:val="00093710"/>
    <w:rsid w:val="0009559E"/>
    <w:rsid w:val="000A15E0"/>
    <w:rsid w:val="000A2AAA"/>
    <w:rsid w:val="000A3C6F"/>
    <w:rsid w:val="000A42A4"/>
    <w:rsid w:val="000A4311"/>
    <w:rsid w:val="000A5116"/>
    <w:rsid w:val="000A7A85"/>
    <w:rsid w:val="000B122D"/>
    <w:rsid w:val="000B18E9"/>
    <w:rsid w:val="000B1C4B"/>
    <w:rsid w:val="000B5A5C"/>
    <w:rsid w:val="000B6820"/>
    <w:rsid w:val="000B6FC6"/>
    <w:rsid w:val="000C39C5"/>
    <w:rsid w:val="000C4555"/>
    <w:rsid w:val="000D3BAE"/>
    <w:rsid w:val="000D4EBA"/>
    <w:rsid w:val="000D5697"/>
    <w:rsid w:val="000D679E"/>
    <w:rsid w:val="000D6993"/>
    <w:rsid w:val="000D6BCE"/>
    <w:rsid w:val="000E26E3"/>
    <w:rsid w:val="000E2A81"/>
    <w:rsid w:val="000E4DBA"/>
    <w:rsid w:val="000E7434"/>
    <w:rsid w:val="000F0546"/>
    <w:rsid w:val="000F5529"/>
    <w:rsid w:val="000F596B"/>
    <w:rsid w:val="000F62AD"/>
    <w:rsid w:val="001011B1"/>
    <w:rsid w:val="00101947"/>
    <w:rsid w:val="00101E53"/>
    <w:rsid w:val="00102641"/>
    <w:rsid w:val="00106580"/>
    <w:rsid w:val="0010737D"/>
    <w:rsid w:val="00107983"/>
    <w:rsid w:val="001103BC"/>
    <w:rsid w:val="001145DD"/>
    <w:rsid w:val="00115600"/>
    <w:rsid w:val="001163B5"/>
    <w:rsid w:val="001217AA"/>
    <w:rsid w:val="00121FEC"/>
    <w:rsid w:val="00125A13"/>
    <w:rsid w:val="00130B9B"/>
    <w:rsid w:val="00133F4E"/>
    <w:rsid w:val="00136FA6"/>
    <w:rsid w:val="001373BB"/>
    <w:rsid w:val="00144C54"/>
    <w:rsid w:val="001450FD"/>
    <w:rsid w:val="001463AB"/>
    <w:rsid w:val="00146E28"/>
    <w:rsid w:val="00147574"/>
    <w:rsid w:val="00152B92"/>
    <w:rsid w:val="001543FE"/>
    <w:rsid w:val="00156ADB"/>
    <w:rsid w:val="00160F78"/>
    <w:rsid w:val="00162A17"/>
    <w:rsid w:val="00166A5A"/>
    <w:rsid w:val="0017130F"/>
    <w:rsid w:val="00171531"/>
    <w:rsid w:val="00173FAA"/>
    <w:rsid w:val="001814FA"/>
    <w:rsid w:val="00181EAA"/>
    <w:rsid w:val="00182E45"/>
    <w:rsid w:val="00184BAD"/>
    <w:rsid w:val="001874B0"/>
    <w:rsid w:val="001915C4"/>
    <w:rsid w:val="00193F46"/>
    <w:rsid w:val="00196ABF"/>
    <w:rsid w:val="001A0E91"/>
    <w:rsid w:val="001A1099"/>
    <w:rsid w:val="001A1776"/>
    <w:rsid w:val="001A2C5F"/>
    <w:rsid w:val="001A3DBF"/>
    <w:rsid w:val="001A5A94"/>
    <w:rsid w:val="001A6268"/>
    <w:rsid w:val="001A63DA"/>
    <w:rsid w:val="001A6AC4"/>
    <w:rsid w:val="001B05E9"/>
    <w:rsid w:val="001B1059"/>
    <w:rsid w:val="001B514F"/>
    <w:rsid w:val="001B7BF0"/>
    <w:rsid w:val="001C20F4"/>
    <w:rsid w:val="001D2F50"/>
    <w:rsid w:val="001D3E05"/>
    <w:rsid w:val="001D614E"/>
    <w:rsid w:val="001D71F6"/>
    <w:rsid w:val="001E414A"/>
    <w:rsid w:val="001F19D9"/>
    <w:rsid w:val="001F60EE"/>
    <w:rsid w:val="001F74FB"/>
    <w:rsid w:val="00205678"/>
    <w:rsid w:val="00205906"/>
    <w:rsid w:val="002066A6"/>
    <w:rsid w:val="002105C8"/>
    <w:rsid w:val="00213F3A"/>
    <w:rsid w:val="00215CC5"/>
    <w:rsid w:val="002169FE"/>
    <w:rsid w:val="00222551"/>
    <w:rsid w:val="002237F0"/>
    <w:rsid w:val="00224A2C"/>
    <w:rsid w:val="0022530F"/>
    <w:rsid w:val="002260E5"/>
    <w:rsid w:val="00226FFD"/>
    <w:rsid w:val="00232048"/>
    <w:rsid w:val="002330A1"/>
    <w:rsid w:val="00233253"/>
    <w:rsid w:val="0023371D"/>
    <w:rsid w:val="00233C40"/>
    <w:rsid w:val="0023749D"/>
    <w:rsid w:val="00240C99"/>
    <w:rsid w:val="002414DD"/>
    <w:rsid w:val="00247368"/>
    <w:rsid w:val="0025038C"/>
    <w:rsid w:val="00251522"/>
    <w:rsid w:val="002525BE"/>
    <w:rsid w:val="00253207"/>
    <w:rsid w:val="00254DC0"/>
    <w:rsid w:val="0025711A"/>
    <w:rsid w:val="00257D8A"/>
    <w:rsid w:val="00260721"/>
    <w:rsid w:val="00265C7F"/>
    <w:rsid w:val="00266183"/>
    <w:rsid w:val="002700E0"/>
    <w:rsid w:val="00270546"/>
    <w:rsid w:val="0027075E"/>
    <w:rsid w:val="002709E6"/>
    <w:rsid w:val="00271757"/>
    <w:rsid w:val="002745A8"/>
    <w:rsid w:val="00275517"/>
    <w:rsid w:val="002768C0"/>
    <w:rsid w:val="00277B32"/>
    <w:rsid w:val="00277BE9"/>
    <w:rsid w:val="00281574"/>
    <w:rsid w:val="00281D46"/>
    <w:rsid w:val="00285CF3"/>
    <w:rsid w:val="00286FCA"/>
    <w:rsid w:val="0028757B"/>
    <w:rsid w:val="00287B39"/>
    <w:rsid w:val="002927E8"/>
    <w:rsid w:val="00293133"/>
    <w:rsid w:val="002960C6"/>
    <w:rsid w:val="002A5CAF"/>
    <w:rsid w:val="002B0338"/>
    <w:rsid w:val="002B0441"/>
    <w:rsid w:val="002B5751"/>
    <w:rsid w:val="002B782B"/>
    <w:rsid w:val="002B78CF"/>
    <w:rsid w:val="002C159B"/>
    <w:rsid w:val="002C1BCA"/>
    <w:rsid w:val="002C24A0"/>
    <w:rsid w:val="002C3511"/>
    <w:rsid w:val="002C364F"/>
    <w:rsid w:val="002C4110"/>
    <w:rsid w:val="002C68E5"/>
    <w:rsid w:val="002C6CBB"/>
    <w:rsid w:val="002D52D8"/>
    <w:rsid w:val="002D58C6"/>
    <w:rsid w:val="002D6401"/>
    <w:rsid w:val="002D646E"/>
    <w:rsid w:val="002E00B6"/>
    <w:rsid w:val="002E3EB8"/>
    <w:rsid w:val="002E575B"/>
    <w:rsid w:val="002E7E22"/>
    <w:rsid w:val="002F03F5"/>
    <w:rsid w:val="002F1B7D"/>
    <w:rsid w:val="002F2005"/>
    <w:rsid w:val="002F3D3B"/>
    <w:rsid w:val="002F71AD"/>
    <w:rsid w:val="002F7C24"/>
    <w:rsid w:val="00305038"/>
    <w:rsid w:val="00305D27"/>
    <w:rsid w:val="0030703C"/>
    <w:rsid w:val="003128D0"/>
    <w:rsid w:val="003132B9"/>
    <w:rsid w:val="00313FDB"/>
    <w:rsid w:val="003141DC"/>
    <w:rsid w:val="003142CB"/>
    <w:rsid w:val="00314F22"/>
    <w:rsid w:val="00321BA6"/>
    <w:rsid w:val="00322701"/>
    <w:rsid w:val="003251C2"/>
    <w:rsid w:val="00327385"/>
    <w:rsid w:val="00333305"/>
    <w:rsid w:val="003344A1"/>
    <w:rsid w:val="0033704D"/>
    <w:rsid w:val="003409F9"/>
    <w:rsid w:val="003417D2"/>
    <w:rsid w:val="0034207B"/>
    <w:rsid w:val="003422CB"/>
    <w:rsid w:val="0034429B"/>
    <w:rsid w:val="00347592"/>
    <w:rsid w:val="00353E11"/>
    <w:rsid w:val="003641D0"/>
    <w:rsid w:val="00364219"/>
    <w:rsid w:val="003654FE"/>
    <w:rsid w:val="003656B0"/>
    <w:rsid w:val="003657D6"/>
    <w:rsid w:val="00365C35"/>
    <w:rsid w:val="00371FB6"/>
    <w:rsid w:val="003724A8"/>
    <w:rsid w:val="00375061"/>
    <w:rsid w:val="00375E3F"/>
    <w:rsid w:val="003779FE"/>
    <w:rsid w:val="00380D8E"/>
    <w:rsid w:val="00382892"/>
    <w:rsid w:val="00383C14"/>
    <w:rsid w:val="003879AE"/>
    <w:rsid w:val="00391B8B"/>
    <w:rsid w:val="0039256D"/>
    <w:rsid w:val="00393FFE"/>
    <w:rsid w:val="00397896"/>
    <w:rsid w:val="003A09BC"/>
    <w:rsid w:val="003A0DB5"/>
    <w:rsid w:val="003A1188"/>
    <w:rsid w:val="003A4078"/>
    <w:rsid w:val="003B00C3"/>
    <w:rsid w:val="003B13DB"/>
    <w:rsid w:val="003B1B3E"/>
    <w:rsid w:val="003B4771"/>
    <w:rsid w:val="003B541E"/>
    <w:rsid w:val="003B7617"/>
    <w:rsid w:val="003C531B"/>
    <w:rsid w:val="003D2B6A"/>
    <w:rsid w:val="003D4792"/>
    <w:rsid w:val="003D4D4C"/>
    <w:rsid w:val="003D6EE8"/>
    <w:rsid w:val="003E15CF"/>
    <w:rsid w:val="003E21AD"/>
    <w:rsid w:val="003E44E4"/>
    <w:rsid w:val="003E4718"/>
    <w:rsid w:val="003E7949"/>
    <w:rsid w:val="003F54E4"/>
    <w:rsid w:val="003F69BA"/>
    <w:rsid w:val="00401366"/>
    <w:rsid w:val="004014D3"/>
    <w:rsid w:val="00403AE0"/>
    <w:rsid w:val="00404731"/>
    <w:rsid w:val="00407C10"/>
    <w:rsid w:val="00410513"/>
    <w:rsid w:val="00410AA5"/>
    <w:rsid w:val="00413748"/>
    <w:rsid w:val="00414481"/>
    <w:rsid w:val="00414FEB"/>
    <w:rsid w:val="0041526E"/>
    <w:rsid w:val="00416C19"/>
    <w:rsid w:val="004173F7"/>
    <w:rsid w:val="0042055E"/>
    <w:rsid w:val="00421157"/>
    <w:rsid w:val="0042121C"/>
    <w:rsid w:val="00422E76"/>
    <w:rsid w:val="00424552"/>
    <w:rsid w:val="004272D9"/>
    <w:rsid w:val="004276CF"/>
    <w:rsid w:val="00434C72"/>
    <w:rsid w:val="004404EC"/>
    <w:rsid w:val="00440D78"/>
    <w:rsid w:val="004412A2"/>
    <w:rsid w:val="00442758"/>
    <w:rsid w:val="00442D36"/>
    <w:rsid w:val="00443644"/>
    <w:rsid w:val="004445C1"/>
    <w:rsid w:val="004463D2"/>
    <w:rsid w:val="00446990"/>
    <w:rsid w:val="00446A56"/>
    <w:rsid w:val="00447E3D"/>
    <w:rsid w:val="00451081"/>
    <w:rsid w:val="00456B95"/>
    <w:rsid w:val="00466BEE"/>
    <w:rsid w:val="00470C3B"/>
    <w:rsid w:val="004743D8"/>
    <w:rsid w:val="004770F4"/>
    <w:rsid w:val="0048321D"/>
    <w:rsid w:val="00486516"/>
    <w:rsid w:val="00486EEC"/>
    <w:rsid w:val="00490305"/>
    <w:rsid w:val="0049042D"/>
    <w:rsid w:val="00490D24"/>
    <w:rsid w:val="00495561"/>
    <w:rsid w:val="004A078D"/>
    <w:rsid w:val="004A46AA"/>
    <w:rsid w:val="004A4879"/>
    <w:rsid w:val="004A5C2E"/>
    <w:rsid w:val="004A73DB"/>
    <w:rsid w:val="004B0F6C"/>
    <w:rsid w:val="004B2196"/>
    <w:rsid w:val="004B3F28"/>
    <w:rsid w:val="004B6813"/>
    <w:rsid w:val="004C41D4"/>
    <w:rsid w:val="004C4396"/>
    <w:rsid w:val="004D4654"/>
    <w:rsid w:val="004D4A0A"/>
    <w:rsid w:val="004D5E66"/>
    <w:rsid w:val="004E06D6"/>
    <w:rsid w:val="004E528C"/>
    <w:rsid w:val="004F2660"/>
    <w:rsid w:val="004F3C25"/>
    <w:rsid w:val="004F5070"/>
    <w:rsid w:val="004F609A"/>
    <w:rsid w:val="004F745A"/>
    <w:rsid w:val="004F7576"/>
    <w:rsid w:val="0050056E"/>
    <w:rsid w:val="00501C8A"/>
    <w:rsid w:val="0050226C"/>
    <w:rsid w:val="005041CB"/>
    <w:rsid w:val="00505BCB"/>
    <w:rsid w:val="00506F16"/>
    <w:rsid w:val="00511207"/>
    <w:rsid w:val="00512D38"/>
    <w:rsid w:val="00512FA3"/>
    <w:rsid w:val="00513E56"/>
    <w:rsid w:val="00520228"/>
    <w:rsid w:val="00520BA8"/>
    <w:rsid w:val="0052124A"/>
    <w:rsid w:val="00523A15"/>
    <w:rsid w:val="00523C3B"/>
    <w:rsid w:val="00524157"/>
    <w:rsid w:val="00525CE8"/>
    <w:rsid w:val="00526226"/>
    <w:rsid w:val="00526727"/>
    <w:rsid w:val="00526CD9"/>
    <w:rsid w:val="00527DB7"/>
    <w:rsid w:val="00532080"/>
    <w:rsid w:val="00533346"/>
    <w:rsid w:val="005356B2"/>
    <w:rsid w:val="00536314"/>
    <w:rsid w:val="00537164"/>
    <w:rsid w:val="0054414E"/>
    <w:rsid w:val="00544218"/>
    <w:rsid w:val="0054512E"/>
    <w:rsid w:val="00550709"/>
    <w:rsid w:val="00551496"/>
    <w:rsid w:val="00557F34"/>
    <w:rsid w:val="00563A62"/>
    <w:rsid w:val="00563A81"/>
    <w:rsid w:val="00563B73"/>
    <w:rsid w:val="00567CE8"/>
    <w:rsid w:val="005702EE"/>
    <w:rsid w:val="00570A1C"/>
    <w:rsid w:val="0057155D"/>
    <w:rsid w:val="005718D1"/>
    <w:rsid w:val="00574190"/>
    <w:rsid w:val="005832F9"/>
    <w:rsid w:val="00584702"/>
    <w:rsid w:val="00584C38"/>
    <w:rsid w:val="00585EAD"/>
    <w:rsid w:val="00587375"/>
    <w:rsid w:val="00587AD9"/>
    <w:rsid w:val="00591F1A"/>
    <w:rsid w:val="005921FD"/>
    <w:rsid w:val="005927C9"/>
    <w:rsid w:val="005977A4"/>
    <w:rsid w:val="005A4200"/>
    <w:rsid w:val="005A4A4C"/>
    <w:rsid w:val="005A5364"/>
    <w:rsid w:val="005A640C"/>
    <w:rsid w:val="005B44AF"/>
    <w:rsid w:val="005B7607"/>
    <w:rsid w:val="005C432D"/>
    <w:rsid w:val="005C5DB3"/>
    <w:rsid w:val="005D24A3"/>
    <w:rsid w:val="005D37B6"/>
    <w:rsid w:val="005D6C09"/>
    <w:rsid w:val="005E0EE2"/>
    <w:rsid w:val="005F32D0"/>
    <w:rsid w:val="005F396C"/>
    <w:rsid w:val="005F5205"/>
    <w:rsid w:val="005F5597"/>
    <w:rsid w:val="00601079"/>
    <w:rsid w:val="006073C9"/>
    <w:rsid w:val="006076A4"/>
    <w:rsid w:val="00607935"/>
    <w:rsid w:val="00607EB6"/>
    <w:rsid w:val="006136BD"/>
    <w:rsid w:val="00613994"/>
    <w:rsid w:val="00614FA6"/>
    <w:rsid w:val="00615369"/>
    <w:rsid w:val="0062222C"/>
    <w:rsid w:val="00622735"/>
    <w:rsid w:val="0062415F"/>
    <w:rsid w:val="0063049A"/>
    <w:rsid w:val="00631C41"/>
    <w:rsid w:val="0063605F"/>
    <w:rsid w:val="00636FC8"/>
    <w:rsid w:val="0064254A"/>
    <w:rsid w:val="00646F9B"/>
    <w:rsid w:val="00650E9D"/>
    <w:rsid w:val="00653F8F"/>
    <w:rsid w:val="0065541E"/>
    <w:rsid w:val="006556DB"/>
    <w:rsid w:val="00655913"/>
    <w:rsid w:val="00656448"/>
    <w:rsid w:val="00657C50"/>
    <w:rsid w:val="00661CA5"/>
    <w:rsid w:val="006635B1"/>
    <w:rsid w:val="006638C9"/>
    <w:rsid w:val="00671042"/>
    <w:rsid w:val="00671A96"/>
    <w:rsid w:val="006725E7"/>
    <w:rsid w:val="006728FF"/>
    <w:rsid w:val="00675A0F"/>
    <w:rsid w:val="00675C53"/>
    <w:rsid w:val="00676345"/>
    <w:rsid w:val="00676E8E"/>
    <w:rsid w:val="00676FF5"/>
    <w:rsid w:val="00677DBD"/>
    <w:rsid w:val="00680256"/>
    <w:rsid w:val="006805EA"/>
    <w:rsid w:val="00680CDB"/>
    <w:rsid w:val="006817CE"/>
    <w:rsid w:val="006830C9"/>
    <w:rsid w:val="00690C95"/>
    <w:rsid w:val="00691BC2"/>
    <w:rsid w:val="0069289A"/>
    <w:rsid w:val="00692C2C"/>
    <w:rsid w:val="006951A0"/>
    <w:rsid w:val="006978C4"/>
    <w:rsid w:val="006A181B"/>
    <w:rsid w:val="006A66C6"/>
    <w:rsid w:val="006B15CD"/>
    <w:rsid w:val="006B2032"/>
    <w:rsid w:val="006B3DAC"/>
    <w:rsid w:val="006B5079"/>
    <w:rsid w:val="006B539F"/>
    <w:rsid w:val="006C24A4"/>
    <w:rsid w:val="006C3B08"/>
    <w:rsid w:val="006D04AA"/>
    <w:rsid w:val="006D3B03"/>
    <w:rsid w:val="006D504B"/>
    <w:rsid w:val="006D57D6"/>
    <w:rsid w:val="006D7C2F"/>
    <w:rsid w:val="006E07BE"/>
    <w:rsid w:val="006E2117"/>
    <w:rsid w:val="006E5C1A"/>
    <w:rsid w:val="006F1388"/>
    <w:rsid w:val="006F1C3D"/>
    <w:rsid w:val="006F23C6"/>
    <w:rsid w:val="006F3B38"/>
    <w:rsid w:val="006F3E61"/>
    <w:rsid w:val="006F6777"/>
    <w:rsid w:val="006F7B2A"/>
    <w:rsid w:val="007005BB"/>
    <w:rsid w:val="00702DCF"/>
    <w:rsid w:val="00704028"/>
    <w:rsid w:val="007040BF"/>
    <w:rsid w:val="00706703"/>
    <w:rsid w:val="00706C9D"/>
    <w:rsid w:val="00707C18"/>
    <w:rsid w:val="00716EB6"/>
    <w:rsid w:val="00717827"/>
    <w:rsid w:val="00717DB1"/>
    <w:rsid w:val="00726610"/>
    <w:rsid w:val="0072669C"/>
    <w:rsid w:val="00731AE6"/>
    <w:rsid w:val="007344ED"/>
    <w:rsid w:val="00736EED"/>
    <w:rsid w:val="0073787C"/>
    <w:rsid w:val="00742795"/>
    <w:rsid w:val="00744531"/>
    <w:rsid w:val="00747146"/>
    <w:rsid w:val="007572BB"/>
    <w:rsid w:val="0076108F"/>
    <w:rsid w:val="00761247"/>
    <w:rsid w:val="007614F8"/>
    <w:rsid w:val="00761EB4"/>
    <w:rsid w:val="00764136"/>
    <w:rsid w:val="00767A40"/>
    <w:rsid w:val="00767A93"/>
    <w:rsid w:val="00773C90"/>
    <w:rsid w:val="00777291"/>
    <w:rsid w:val="00777311"/>
    <w:rsid w:val="00777838"/>
    <w:rsid w:val="00780359"/>
    <w:rsid w:val="00780A3E"/>
    <w:rsid w:val="00781B5E"/>
    <w:rsid w:val="00781F39"/>
    <w:rsid w:val="007831DC"/>
    <w:rsid w:val="007844D2"/>
    <w:rsid w:val="00785400"/>
    <w:rsid w:val="007875CC"/>
    <w:rsid w:val="00791BDC"/>
    <w:rsid w:val="00791C72"/>
    <w:rsid w:val="00791E54"/>
    <w:rsid w:val="00792EEC"/>
    <w:rsid w:val="007957C6"/>
    <w:rsid w:val="00795942"/>
    <w:rsid w:val="00796705"/>
    <w:rsid w:val="00797A5C"/>
    <w:rsid w:val="007A07B4"/>
    <w:rsid w:val="007A0B09"/>
    <w:rsid w:val="007B47F8"/>
    <w:rsid w:val="007B5C0A"/>
    <w:rsid w:val="007B7B4E"/>
    <w:rsid w:val="007C0193"/>
    <w:rsid w:val="007C1E94"/>
    <w:rsid w:val="007C506D"/>
    <w:rsid w:val="007C6CC7"/>
    <w:rsid w:val="007C7357"/>
    <w:rsid w:val="007D20DF"/>
    <w:rsid w:val="007D5BDE"/>
    <w:rsid w:val="007D5D77"/>
    <w:rsid w:val="007D5F7B"/>
    <w:rsid w:val="007D768C"/>
    <w:rsid w:val="007D777C"/>
    <w:rsid w:val="007E0E3D"/>
    <w:rsid w:val="007E5367"/>
    <w:rsid w:val="007E6335"/>
    <w:rsid w:val="007F10E6"/>
    <w:rsid w:val="007F1D79"/>
    <w:rsid w:val="007F238B"/>
    <w:rsid w:val="007F23DA"/>
    <w:rsid w:val="007F5752"/>
    <w:rsid w:val="007F6EB6"/>
    <w:rsid w:val="007F73EB"/>
    <w:rsid w:val="00800398"/>
    <w:rsid w:val="00803149"/>
    <w:rsid w:val="008048EA"/>
    <w:rsid w:val="00804B74"/>
    <w:rsid w:val="008052A6"/>
    <w:rsid w:val="00805D51"/>
    <w:rsid w:val="008149B6"/>
    <w:rsid w:val="0081571C"/>
    <w:rsid w:val="008174DE"/>
    <w:rsid w:val="00823430"/>
    <w:rsid w:val="00825107"/>
    <w:rsid w:val="0082665D"/>
    <w:rsid w:val="0082762D"/>
    <w:rsid w:val="00834990"/>
    <w:rsid w:val="00835D96"/>
    <w:rsid w:val="00840B96"/>
    <w:rsid w:val="00841916"/>
    <w:rsid w:val="00843910"/>
    <w:rsid w:val="00844988"/>
    <w:rsid w:val="00845AAC"/>
    <w:rsid w:val="00845EED"/>
    <w:rsid w:val="00846DAC"/>
    <w:rsid w:val="008473E5"/>
    <w:rsid w:val="0084799C"/>
    <w:rsid w:val="00850407"/>
    <w:rsid w:val="00851FCB"/>
    <w:rsid w:val="0085783F"/>
    <w:rsid w:val="00863109"/>
    <w:rsid w:val="0086649C"/>
    <w:rsid w:val="00866D7A"/>
    <w:rsid w:val="00871815"/>
    <w:rsid w:val="00871A76"/>
    <w:rsid w:val="008743EF"/>
    <w:rsid w:val="00880D8B"/>
    <w:rsid w:val="00881C5B"/>
    <w:rsid w:val="00882520"/>
    <w:rsid w:val="008840DA"/>
    <w:rsid w:val="008940ED"/>
    <w:rsid w:val="0089414D"/>
    <w:rsid w:val="00896377"/>
    <w:rsid w:val="00896A32"/>
    <w:rsid w:val="008A065D"/>
    <w:rsid w:val="008A0BF4"/>
    <w:rsid w:val="008A1F3A"/>
    <w:rsid w:val="008A20A2"/>
    <w:rsid w:val="008A2294"/>
    <w:rsid w:val="008A394C"/>
    <w:rsid w:val="008A7417"/>
    <w:rsid w:val="008B0532"/>
    <w:rsid w:val="008B4F1B"/>
    <w:rsid w:val="008B512C"/>
    <w:rsid w:val="008B696C"/>
    <w:rsid w:val="008C0094"/>
    <w:rsid w:val="008C469E"/>
    <w:rsid w:val="008C6130"/>
    <w:rsid w:val="008C7B51"/>
    <w:rsid w:val="008D1DDE"/>
    <w:rsid w:val="008D2129"/>
    <w:rsid w:val="008D5482"/>
    <w:rsid w:val="008D5A8E"/>
    <w:rsid w:val="008D7734"/>
    <w:rsid w:val="008E0F90"/>
    <w:rsid w:val="008E396C"/>
    <w:rsid w:val="008E5681"/>
    <w:rsid w:val="008E6C2A"/>
    <w:rsid w:val="008F2C88"/>
    <w:rsid w:val="008F566C"/>
    <w:rsid w:val="00900DA7"/>
    <w:rsid w:val="00901767"/>
    <w:rsid w:val="00904A7B"/>
    <w:rsid w:val="0090784C"/>
    <w:rsid w:val="00910397"/>
    <w:rsid w:val="00910899"/>
    <w:rsid w:val="00910DBA"/>
    <w:rsid w:val="0091305C"/>
    <w:rsid w:val="009212F6"/>
    <w:rsid w:val="00922EEA"/>
    <w:rsid w:val="009239C7"/>
    <w:rsid w:val="00925539"/>
    <w:rsid w:val="0092752F"/>
    <w:rsid w:val="00927C47"/>
    <w:rsid w:val="00931A78"/>
    <w:rsid w:val="009323ED"/>
    <w:rsid w:val="0093565B"/>
    <w:rsid w:val="009360B1"/>
    <w:rsid w:val="009410D1"/>
    <w:rsid w:val="00942C2A"/>
    <w:rsid w:val="009438DD"/>
    <w:rsid w:val="00945E3F"/>
    <w:rsid w:val="00952205"/>
    <w:rsid w:val="00954243"/>
    <w:rsid w:val="00955F67"/>
    <w:rsid w:val="009605FF"/>
    <w:rsid w:val="0096070A"/>
    <w:rsid w:val="009609E4"/>
    <w:rsid w:val="00960C72"/>
    <w:rsid w:val="00961824"/>
    <w:rsid w:val="00961A83"/>
    <w:rsid w:val="00962232"/>
    <w:rsid w:val="00962B48"/>
    <w:rsid w:val="00967A9F"/>
    <w:rsid w:val="009700B7"/>
    <w:rsid w:val="00970175"/>
    <w:rsid w:val="00973AB0"/>
    <w:rsid w:val="00973CD0"/>
    <w:rsid w:val="009740BF"/>
    <w:rsid w:val="009756A6"/>
    <w:rsid w:val="00976A0F"/>
    <w:rsid w:val="00981394"/>
    <w:rsid w:val="009829EA"/>
    <w:rsid w:val="0098385B"/>
    <w:rsid w:val="00984FB0"/>
    <w:rsid w:val="00986429"/>
    <w:rsid w:val="0098705A"/>
    <w:rsid w:val="00992858"/>
    <w:rsid w:val="00993FA6"/>
    <w:rsid w:val="00994054"/>
    <w:rsid w:val="009945AA"/>
    <w:rsid w:val="00994A34"/>
    <w:rsid w:val="009A2C51"/>
    <w:rsid w:val="009A4305"/>
    <w:rsid w:val="009A5038"/>
    <w:rsid w:val="009A6CE2"/>
    <w:rsid w:val="009B282B"/>
    <w:rsid w:val="009B726A"/>
    <w:rsid w:val="009C3A74"/>
    <w:rsid w:val="009D1654"/>
    <w:rsid w:val="009E159E"/>
    <w:rsid w:val="009E65EE"/>
    <w:rsid w:val="009E70E5"/>
    <w:rsid w:val="009F10D1"/>
    <w:rsid w:val="009F674C"/>
    <w:rsid w:val="00A037E7"/>
    <w:rsid w:val="00A044BB"/>
    <w:rsid w:val="00A05CAA"/>
    <w:rsid w:val="00A068A9"/>
    <w:rsid w:val="00A11BE5"/>
    <w:rsid w:val="00A13927"/>
    <w:rsid w:val="00A143EE"/>
    <w:rsid w:val="00A160F4"/>
    <w:rsid w:val="00A205F9"/>
    <w:rsid w:val="00A20713"/>
    <w:rsid w:val="00A21204"/>
    <w:rsid w:val="00A22EA4"/>
    <w:rsid w:val="00A22F03"/>
    <w:rsid w:val="00A25F1F"/>
    <w:rsid w:val="00A25F88"/>
    <w:rsid w:val="00A27036"/>
    <w:rsid w:val="00A2710A"/>
    <w:rsid w:val="00A30FC9"/>
    <w:rsid w:val="00A32D39"/>
    <w:rsid w:val="00A341F9"/>
    <w:rsid w:val="00A36826"/>
    <w:rsid w:val="00A369A3"/>
    <w:rsid w:val="00A4151A"/>
    <w:rsid w:val="00A4235F"/>
    <w:rsid w:val="00A43801"/>
    <w:rsid w:val="00A43864"/>
    <w:rsid w:val="00A43D6E"/>
    <w:rsid w:val="00A45E74"/>
    <w:rsid w:val="00A46857"/>
    <w:rsid w:val="00A471E6"/>
    <w:rsid w:val="00A479D6"/>
    <w:rsid w:val="00A50514"/>
    <w:rsid w:val="00A5347E"/>
    <w:rsid w:val="00A55BFA"/>
    <w:rsid w:val="00A57BFA"/>
    <w:rsid w:val="00A636E0"/>
    <w:rsid w:val="00A65D5A"/>
    <w:rsid w:val="00A67A49"/>
    <w:rsid w:val="00A67BDB"/>
    <w:rsid w:val="00A70B04"/>
    <w:rsid w:val="00A73600"/>
    <w:rsid w:val="00A747EC"/>
    <w:rsid w:val="00A82AA4"/>
    <w:rsid w:val="00A904CA"/>
    <w:rsid w:val="00A95DF2"/>
    <w:rsid w:val="00A97969"/>
    <w:rsid w:val="00AA0ABD"/>
    <w:rsid w:val="00AA3A42"/>
    <w:rsid w:val="00AA5EA8"/>
    <w:rsid w:val="00AA5F10"/>
    <w:rsid w:val="00AA72DF"/>
    <w:rsid w:val="00AB61BF"/>
    <w:rsid w:val="00AC45F0"/>
    <w:rsid w:val="00AC4AFC"/>
    <w:rsid w:val="00AC56FE"/>
    <w:rsid w:val="00AC5928"/>
    <w:rsid w:val="00AD0346"/>
    <w:rsid w:val="00AD0C7F"/>
    <w:rsid w:val="00AD1FEB"/>
    <w:rsid w:val="00AD1FFE"/>
    <w:rsid w:val="00AD3BEA"/>
    <w:rsid w:val="00AD7950"/>
    <w:rsid w:val="00AE01AA"/>
    <w:rsid w:val="00AE2479"/>
    <w:rsid w:val="00AE2A1D"/>
    <w:rsid w:val="00AE3A45"/>
    <w:rsid w:val="00AF14BD"/>
    <w:rsid w:val="00AF5391"/>
    <w:rsid w:val="00B0227C"/>
    <w:rsid w:val="00B06B20"/>
    <w:rsid w:val="00B209D4"/>
    <w:rsid w:val="00B2276F"/>
    <w:rsid w:val="00B24E77"/>
    <w:rsid w:val="00B255B9"/>
    <w:rsid w:val="00B26753"/>
    <w:rsid w:val="00B30C71"/>
    <w:rsid w:val="00B32104"/>
    <w:rsid w:val="00B33FED"/>
    <w:rsid w:val="00B3462E"/>
    <w:rsid w:val="00B34A63"/>
    <w:rsid w:val="00B34D4F"/>
    <w:rsid w:val="00B359A3"/>
    <w:rsid w:val="00B453CF"/>
    <w:rsid w:val="00B45456"/>
    <w:rsid w:val="00B45C04"/>
    <w:rsid w:val="00B4654C"/>
    <w:rsid w:val="00B47297"/>
    <w:rsid w:val="00B47B33"/>
    <w:rsid w:val="00B51404"/>
    <w:rsid w:val="00B536B3"/>
    <w:rsid w:val="00B53D2E"/>
    <w:rsid w:val="00B54F9B"/>
    <w:rsid w:val="00B63BC5"/>
    <w:rsid w:val="00B65877"/>
    <w:rsid w:val="00B66BA4"/>
    <w:rsid w:val="00B7164E"/>
    <w:rsid w:val="00B73D24"/>
    <w:rsid w:val="00B76701"/>
    <w:rsid w:val="00B822E5"/>
    <w:rsid w:val="00B838D2"/>
    <w:rsid w:val="00B84A8D"/>
    <w:rsid w:val="00B84E06"/>
    <w:rsid w:val="00B90DA2"/>
    <w:rsid w:val="00B92858"/>
    <w:rsid w:val="00B957D6"/>
    <w:rsid w:val="00B96C52"/>
    <w:rsid w:val="00B973C3"/>
    <w:rsid w:val="00B97903"/>
    <w:rsid w:val="00B97AD4"/>
    <w:rsid w:val="00B97FED"/>
    <w:rsid w:val="00BA1100"/>
    <w:rsid w:val="00BA28ED"/>
    <w:rsid w:val="00BA6603"/>
    <w:rsid w:val="00BA7EC6"/>
    <w:rsid w:val="00BB094C"/>
    <w:rsid w:val="00BB1438"/>
    <w:rsid w:val="00BB4CAB"/>
    <w:rsid w:val="00BB5047"/>
    <w:rsid w:val="00BB50AE"/>
    <w:rsid w:val="00BB5B1E"/>
    <w:rsid w:val="00BC1A61"/>
    <w:rsid w:val="00BC3EE9"/>
    <w:rsid w:val="00BC4737"/>
    <w:rsid w:val="00BC50D2"/>
    <w:rsid w:val="00BC521A"/>
    <w:rsid w:val="00BC5F83"/>
    <w:rsid w:val="00BC6EC5"/>
    <w:rsid w:val="00BD4294"/>
    <w:rsid w:val="00BE11FD"/>
    <w:rsid w:val="00BE1E68"/>
    <w:rsid w:val="00BE20EC"/>
    <w:rsid w:val="00BE330B"/>
    <w:rsid w:val="00BE45E7"/>
    <w:rsid w:val="00BE4EE4"/>
    <w:rsid w:val="00BE5627"/>
    <w:rsid w:val="00BE734E"/>
    <w:rsid w:val="00BF10F9"/>
    <w:rsid w:val="00BF1E2C"/>
    <w:rsid w:val="00BF2846"/>
    <w:rsid w:val="00BF2AC0"/>
    <w:rsid w:val="00BF3615"/>
    <w:rsid w:val="00BF3859"/>
    <w:rsid w:val="00C00DB3"/>
    <w:rsid w:val="00C0100B"/>
    <w:rsid w:val="00C037FA"/>
    <w:rsid w:val="00C06405"/>
    <w:rsid w:val="00C10EC1"/>
    <w:rsid w:val="00C110CC"/>
    <w:rsid w:val="00C119F8"/>
    <w:rsid w:val="00C1255C"/>
    <w:rsid w:val="00C12D75"/>
    <w:rsid w:val="00C15128"/>
    <w:rsid w:val="00C2216F"/>
    <w:rsid w:val="00C239CB"/>
    <w:rsid w:val="00C24209"/>
    <w:rsid w:val="00C24BDA"/>
    <w:rsid w:val="00C26BEF"/>
    <w:rsid w:val="00C30C68"/>
    <w:rsid w:val="00C321B4"/>
    <w:rsid w:val="00C328E0"/>
    <w:rsid w:val="00C32F08"/>
    <w:rsid w:val="00C32FAE"/>
    <w:rsid w:val="00C33599"/>
    <w:rsid w:val="00C34D0C"/>
    <w:rsid w:val="00C374F9"/>
    <w:rsid w:val="00C47D04"/>
    <w:rsid w:val="00C50410"/>
    <w:rsid w:val="00C51D79"/>
    <w:rsid w:val="00C55089"/>
    <w:rsid w:val="00C5658E"/>
    <w:rsid w:val="00C56FB3"/>
    <w:rsid w:val="00C6190E"/>
    <w:rsid w:val="00C62345"/>
    <w:rsid w:val="00C63E5A"/>
    <w:rsid w:val="00C64114"/>
    <w:rsid w:val="00C65FB0"/>
    <w:rsid w:val="00C70D59"/>
    <w:rsid w:val="00C733B6"/>
    <w:rsid w:val="00C74567"/>
    <w:rsid w:val="00C75408"/>
    <w:rsid w:val="00C81EBE"/>
    <w:rsid w:val="00C82A0A"/>
    <w:rsid w:val="00C93F07"/>
    <w:rsid w:val="00C95853"/>
    <w:rsid w:val="00C97D25"/>
    <w:rsid w:val="00CA183E"/>
    <w:rsid w:val="00CA237E"/>
    <w:rsid w:val="00CA3D9D"/>
    <w:rsid w:val="00CB0BE4"/>
    <w:rsid w:val="00CB21CC"/>
    <w:rsid w:val="00CB2DA7"/>
    <w:rsid w:val="00CB4753"/>
    <w:rsid w:val="00CC2424"/>
    <w:rsid w:val="00CC5ABB"/>
    <w:rsid w:val="00CC5C40"/>
    <w:rsid w:val="00CD2EFB"/>
    <w:rsid w:val="00CE0073"/>
    <w:rsid w:val="00CE03AA"/>
    <w:rsid w:val="00CE13BA"/>
    <w:rsid w:val="00CE1609"/>
    <w:rsid w:val="00CE1743"/>
    <w:rsid w:val="00CE1D8D"/>
    <w:rsid w:val="00CE30D9"/>
    <w:rsid w:val="00CF3612"/>
    <w:rsid w:val="00CF4782"/>
    <w:rsid w:val="00D0192A"/>
    <w:rsid w:val="00D03D34"/>
    <w:rsid w:val="00D046AD"/>
    <w:rsid w:val="00D11E5C"/>
    <w:rsid w:val="00D138E1"/>
    <w:rsid w:val="00D13E1D"/>
    <w:rsid w:val="00D25354"/>
    <w:rsid w:val="00D273CC"/>
    <w:rsid w:val="00D278DB"/>
    <w:rsid w:val="00D30695"/>
    <w:rsid w:val="00D350D0"/>
    <w:rsid w:val="00D3559A"/>
    <w:rsid w:val="00D35D48"/>
    <w:rsid w:val="00D44533"/>
    <w:rsid w:val="00D45539"/>
    <w:rsid w:val="00D45714"/>
    <w:rsid w:val="00D45C09"/>
    <w:rsid w:val="00D4702D"/>
    <w:rsid w:val="00D51A7F"/>
    <w:rsid w:val="00D5335B"/>
    <w:rsid w:val="00D546A6"/>
    <w:rsid w:val="00D54827"/>
    <w:rsid w:val="00D55D89"/>
    <w:rsid w:val="00D57F69"/>
    <w:rsid w:val="00D612A3"/>
    <w:rsid w:val="00D625E9"/>
    <w:rsid w:val="00D628DE"/>
    <w:rsid w:val="00D63DF0"/>
    <w:rsid w:val="00D67E85"/>
    <w:rsid w:val="00D81AB5"/>
    <w:rsid w:val="00D8556E"/>
    <w:rsid w:val="00D85F92"/>
    <w:rsid w:val="00D8657B"/>
    <w:rsid w:val="00D87F05"/>
    <w:rsid w:val="00D91B15"/>
    <w:rsid w:val="00D91EE0"/>
    <w:rsid w:val="00D939AE"/>
    <w:rsid w:val="00D959D3"/>
    <w:rsid w:val="00D95A8F"/>
    <w:rsid w:val="00D95D49"/>
    <w:rsid w:val="00D97565"/>
    <w:rsid w:val="00DA1C64"/>
    <w:rsid w:val="00DA28B1"/>
    <w:rsid w:val="00DA34A1"/>
    <w:rsid w:val="00DA45A7"/>
    <w:rsid w:val="00DA70D7"/>
    <w:rsid w:val="00DB0A5F"/>
    <w:rsid w:val="00DB0CD6"/>
    <w:rsid w:val="00DB29F7"/>
    <w:rsid w:val="00DC3F6D"/>
    <w:rsid w:val="00DC450D"/>
    <w:rsid w:val="00DC4EF8"/>
    <w:rsid w:val="00DC506F"/>
    <w:rsid w:val="00DC77D3"/>
    <w:rsid w:val="00DD051D"/>
    <w:rsid w:val="00DD0A70"/>
    <w:rsid w:val="00DD0B93"/>
    <w:rsid w:val="00DD53BA"/>
    <w:rsid w:val="00DD62EB"/>
    <w:rsid w:val="00DD6423"/>
    <w:rsid w:val="00DE4D27"/>
    <w:rsid w:val="00DE5C42"/>
    <w:rsid w:val="00DF2F35"/>
    <w:rsid w:val="00DF32D0"/>
    <w:rsid w:val="00DF42FF"/>
    <w:rsid w:val="00DF74DF"/>
    <w:rsid w:val="00DF75A0"/>
    <w:rsid w:val="00E0090B"/>
    <w:rsid w:val="00E01AAF"/>
    <w:rsid w:val="00E0405D"/>
    <w:rsid w:val="00E131E3"/>
    <w:rsid w:val="00E15357"/>
    <w:rsid w:val="00E243CC"/>
    <w:rsid w:val="00E25247"/>
    <w:rsid w:val="00E4244B"/>
    <w:rsid w:val="00E43596"/>
    <w:rsid w:val="00E4406A"/>
    <w:rsid w:val="00E45F44"/>
    <w:rsid w:val="00E51952"/>
    <w:rsid w:val="00E53BC1"/>
    <w:rsid w:val="00E55091"/>
    <w:rsid w:val="00E60EBA"/>
    <w:rsid w:val="00E61355"/>
    <w:rsid w:val="00E6244A"/>
    <w:rsid w:val="00E647EF"/>
    <w:rsid w:val="00E66B5B"/>
    <w:rsid w:val="00E723E1"/>
    <w:rsid w:val="00E74125"/>
    <w:rsid w:val="00E7526B"/>
    <w:rsid w:val="00E80FE6"/>
    <w:rsid w:val="00E8111D"/>
    <w:rsid w:val="00E81B34"/>
    <w:rsid w:val="00E81C49"/>
    <w:rsid w:val="00E86F29"/>
    <w:rsid w:val="00E87D24"/>
    <w:rsid w:val="00E87FDE"/>
    <w:rsid w:val="00E904D7"/>
    <w:rsid w:val="00EA5258"/>
    <w:rsid w:val="00EA5D18"/>
    <w:rsid w:val="00EA6086"/>
    <w:rsid w:val="00EA752C"/>
    <w:rsid w:val="00EB168D"/>
    <w:rsid w:val="00EB5450"/>
    <w:rsid w:val="00EC4068"/>
    <w:rsid w:val="00EC6707"/>
    <w:rsid w:val="00ED0C9B"/>
    <w:rsid w:val="00ED1714"/>
    <w:rsid w:val="00ED1C70"/>
    <w:rsid w:val="00ED60CA"/>
    <w:rsid w:val="00ED71A4"/>
    <w:rsid w:val="00EE1F46"/>
    <w:rsid w:val="00EE567C"/>
    <w:rsid w:val="00EF260F"/>
    <w:rsid w:val="00EF3316"/>
    <w:rsid w:val="00EF4283"/>
    <w:rsid w:val="00EF6C3D"/>
    <w:rsid w:val="00F027D6"/>
    <w:rsid w:val="00F02EBA"/>
    <w:rsid w:val="00F050F2"/>
    <w:rsid w:val="00F05E89"/>
    <w:rsid w:val="00F11081"/>
    <w:rsid w:val="00F13435"/>
    <w:rsid w:val="00F161BC"/>
    <w:rsid w:val="00F162B4"/>
    <w:rsid w:val="00F23273"/>
    <w:rsid w:val="00F2531A"/>
    <w:rsid w:val="00F26441"/>
    <w:rsid w:val="00F2728A"/>
    <w:rsid w:val="00F31A58"/>
    <w:rsid w:val="00F329F7"/>
    <w:rsid w:val="00F34945"/>
    <w:rsid w:val="00F3703B"/>
    <w:rsid w:val="00F42A7C"/>
    <w:rsid w:val="00F43934"/>
    <w:rsid w:val="00F456B9"/>
    <w:rsid w:val="00F507E6"/>
    <w:rsid w:val="00F5465A"/>
    <w:rsid w:val="00F5480F"/>
    <w:rsid w:val="00F578A0"/>
    <w:rsid w:val="00F57E93"/>
    <w:rsid w:val="00F61768"/>
    <w:rsid w:val="00F61BE2"/>
    <w:rsid w:val="00F632D8"/>
    <w:rsid w:val="00F640B7"/>
    <w:rsid w:val="00F71372"/>
    <w:rsid w:val="00F7287E"/>
    <w:rsid w:val="00F74BB3"/>
    <w:rsid w:val="00F76B73"/>
    <w:rsid w:val="00F8265A"/>
    <w:rsid w:val="00F83B71"/>
    <w:rsid w:val="00F85400"/>
    <w:rsid w:val="00F87F19"/>
    <w:rsid w:val="00F94B98"/>
    <w:rsid w:val="00F94E67"/>
    <w:rsid w:val="00F977B7"/>
    <w:rsid w:val="00FA3298"/>
    <w:rsid w:val="00FA4BE0"/>
    <w:rsid w:val="00FA7F7D"/>
    <w:rsid w:val="00FB0167"/>
    <w:rsid w:val="00FB5A77"/>
    <w:rsid w:val="00FB5FC6"/>
    <w:rsid w:val="00FC0D74"/>
    <w:rsid w:val="00FC2D43"/>
    <w:rsid w:val="00FC2EAD"/>
    <w:rsid w:val="00FD0AC6"/>
    <w:rsid w:val="00FD0DBE"/>
    <w:rsid w:val="00FD1DF4"/>
    <w:rsid w:val="00FD4DDB"/>
    <w:rsid w:val="00FD56B9"/>
    <w:rsid w:val="00FD6AF8"/>
    <w:rsid w:val="00FD7198"/>
    <w:rsid w:val="00FE1C23"/>
    <w:rsid w:val="00FF4550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56E4E-DBFC-4DA7-9CAB-63D9E74C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5E5AD-A9E9-4295-B66A-205C9A1D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12171</Words>
  <Characters>6938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Всі виробничі та технологічні процеси, технологічне устаткування (установки)</vt:lpstr>
    </vt:vector>
  </TitlesOfParts>
  <Company/>
  <LinksUpToDate>false</LinksUpToDate>
  <CharactersWithSpaces>19071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Всі виробничі та технологічні процеси, технологічне устаткування (установки)</dc:title>
  <dc:subject/>
  <dc:creator>User</dc:creator>
  <cp:keywords/>
  <dc:description/>
  <cp:lastModifiedBy>user</cp:lastModifiedBy>
  <cp:revision>2</cp:revision>
  <cp:lastPrinted>2013-04-25T11:15:00Z</cp:lastPrinted>
  <dcterms:created xsi:type="dcterms:W3CDTF">2014-04-30T08:00:00Z</dcterms:created>
  <dcterms:modified xsi:type="dcterms:W3CDTF">2014-04-30T08:00:00Z</dcterms:modified>
</cp:coreProperties>
</file>